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29806" w14:textId="5C30A5B9" w:rsidR="00AC4C99" w:rsidRPr="001A0B98" w:rsidRDefault="007C2E60" w:rsidP="00AC4C99">
      <w:pPr>
        <w:spacing w:line="276" w:lineRule="auto"/>
        <w:ind w:right="-46"/>
        <w:jc w:val="center"/>
        <w:rPr>
          <w:rFonts w:ascii="Arial" w:hAnsi="Arial"/>
          <w:b/>
          <w:color w:val="00004A"/>
          <w:sz w:val="36"/>
          <w:szCs w:val="36"/>
          <w:lang w:val="en-US"/>
        </w:rPr>
      </w:pPr>
      <w:r>
        <w:rPr>
          <w:noProof/>
        </w:rPr>
        <w:drawing>
          <wp:inline distT="0" distB="0" distL="0" distR="0" wp14:anchorId="3DEDED65" wp14:editId="6BB9166D">
            <wp:extent cx="5731510" cy="1619250"/>
            <wp:effectExtent l="0" t="0" r="0" b="0"/>
            <wp:docPr id="1545201892" name="Picture 2" descr="A blue and black text with a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201892" name="Picture 2" descr="A blue and black text with a star&#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24571" b="28321"/>
                    <a:stretch/>
                  </pic:blipFill>
                  <pic:spPr bwMode="auto">
                    <a:xfrm>
                      <a:off x="0" y="0"/>
                      <a:ext cx="5731510" cy="1619250"/>
                    </a:xfrm>
                    <a:prstGeom prst="rect">
                      <a:avLst/>
                    </a:prstGeom>
                    <a:noFill/>
                    <a:ln>
                      <a:noFill/>
                    </a:ln>
                    <a:extLst>
                      <a:ext uri="{53640926-AAD7-44D8-BBD7-CCE9431645EC}">
                        <a14:shadowObscured xmlns:a14="http://schemas.microsoft.com/office/drawing/2010/main"/>
                      </a:ext>
                    </a:extLst>
                  </pic:spPr>
                </pic:pic>
              </a:graphicData>
            </a:graphic>
          </wp:inline>
        </w:drawing>
      </w:r>
      <w:r w:rsidRPr="001A0B98">
        <w:rPr>
          <w:rFonts w:ascii="Arial" w:hAnsi="Arial"/>
          <w:b/>
          <w:color w:val="00004A"/>
          <w:sz w:val="36"/>
          <w:szCs w:val="36"/>
          <w:lang w:val="en-US"/>
        </w:rPr>
        <w:t xml:space="preserve"> </w:t>
      </w:r>
    </w:p>
    <w:p w14:paraId="42EF53DC" w14:textId="3E2BD6EC" w:rsidR="002D44B0" w:rsidRDefault="002D44B0" w:rsidP="002D44B0">
      <w:pPr>
        <w:jc w:val="center"/>
        <w:rPr>
          <w:rFonts w:ascii="Arial" w:hAnsi="Arial"/>
          <w:b/>
          <w:color w:val="00004A"/>
          <w:sz w:val="36"/>
          <w:szCs w:val="36"/>
          <w:lang w:val="en-US"/>
        </w:rPr>
      </w:pPr>
      <w:r w:rsidRPr="002D44B0">
        <w:rPr>
          <w:rFonts w:ascii="Arial" w:hAnsi="Arial"/>
          <w:b/>
          <w:color w:val="00004A"/>
          <w:sz w:val="36"/>
          <w:szCs w:val="36"/>
          <w:lang w:val="en-US"/>
        </w:rPr>
        <w:t>Design, Manufacturing, Transport, and Commissioning of an Intermediate Containerized Data Centre at the CTAO-South Site Chile.</w:t>
      </w:r>
    </w:p>
    <w:p w14:paraId="21539C02" w14:textId="32E0E6AA" w:rsidR="00AC4C99" w:rsidRPr="002D44B0" w:rsidRDefault="002D44B0" w:rsidP="002D44B0">
      <w:pPr>
        <w:jc w:val="center"/>
        <w:rPr>
          <w:rFonts w:ascii="Inter" w:eastAsia="Times New Roman" w:hAnsi="Inter" w:cs="Arial"/>
          <w:lang w:val="en-GB" w:eastAsia="it-IT"/>
        </w:rPr>
      </w:pPr>
      <w:r>
        <w:rPr>
          <w:rFonts w:ascii="Arial" w:hAnsi="Arial"/>
          <w:b/>
          <w:color w:val="00004A"/>
          <w:sz w:val="36"/>
          <w:szCs w:val="36"/>
          <w:lang w:val="en-US"/>
        </w:rPr>
        <w:t xml:space="preserve">SPECIAL </w:t>
      </w:r>
      <w:r w:rsidR="00AC4C99" w:rsidRPr="001A0B98">
        <w:rPr>
          <w:rFonts w:ascii="Arial" w:hAnsi="Arial"/>
          <w:b/>
          <w:color w:val="00004A"/>
          <w:sz w:val="36"/>
          <w:szCs w:val="36"/>
          <w:lang w:val="en-US"/>
        </w:rPr>
        <w:t>CONDITIONS OF CONTRACT</w:t>
      </w:r>
    </w:p>
    <w:p w14:paraId="227F0289" w14:textId="77777777" w:rsidR="007C2E60" w:rsidRPr="001B0A84" w:rsidRDefault="007C2E60" w:rsidP="00E305F2">
      <w:pPr>
        <w:pStyle w:val="NormaleWeb"/>
        <w:spacing w:before="0" w:beforeAutospacing="0" w:after="0" w:afterAutospacing="0"/>
        <w:rPr>
          <w:rFonts w:ascii="Calibri" w:hAnsi="Calibri" w:cs="Calibri"/>
          <w:b w:val="0"/>
          <w:bCs w:val="0"/>
          <w:sz w:val="22"/>
          <w:szCs w:val="22"/>
          <w:lang w:val="en-US"/>
        </w:rPr>
      </w:pPr>
    </w:p>
    <w:p w14:paraId="7D9103EE" w14:textId="77777777" w:rsidR="000D1F03" w:rsidRPr="001B0A84" w:rsidRDefault="000D1F03" w:rsidP="00E305F2">
      <w:pPr>
        <w:pStyle w:val="NormaleWeb"/>
        <w:spacing w:before="0" w:beforeAutospacing="0" w:after="0" w:afterAutospacing="0"/>
        <w:rPr>
          <w:rFonts w:ascii="Arial" w:hAnsi="Arial" w:cs="Arial"/>
          <w:b w:val="0"/>
          <w:bCs w:val="0"/>
          <w:sz w:val="22"/>
          <w:szCs w:val="22"/>
          <w:lang w:val="en-US"/>
        </w:rPr>
      </w:pPr>
    </w:p>
    <w:p w14:paraId="3F50AA36" w14:textId="77777777" w:rsidR="000D1F03" w:rsidRPr="001B0A84" w:rsidRDefault="000D1F03" w:rsidP="002D44B0">
      <w:pPr>
        <w:rPr>
          <w:rFonts w:ascii="Arial" w:hAnsi="Arial" w:cs="Arial"/>
          <w:szCs w:val="22"/>
          <w:lang w:val="en-US"/>
        </w:rPr>
      </w:pPr>
    </w:p>
    <w:p w14:paraId="0037E2D8" w14:textId="77777777" w:rsidR="002D44B0" w:rsidRPr="002D44B0" w:rsidRDefault="002D44B0" w:rsidP="5BF1B49E">
      <w:pPr>
        <w:rPr>
          <w:rFonts w:ascii="Arial" w:hAnsi="Arial" w:cs="Arial"/>
          <w:b/>
          <w:bCs/>
          <w:szCs w:val="22"/>
        </w:rPr>
      </w:pPr>
      <w:r w:rsidRPr="002D44B0">
        <w:rPr>
          <w:rFonts w:ascii="Arial" w:hAnsi="Arial" w:cs="Arial"/>
          <w:b/>
          <w:bCs/>
          <w:szCs w:val="22"/>
        </w:rPr>
        <w:t>CTAO ERIC</w:t>
      </w:r>
    </w:p>
    <w:p w14:paraId="463A21A6" w14:textId="77777777" w:rsidR="002D44B0" w:rsidRPr="002D44B0" w:rsidRDefault="002D44B0" w:rsidP="5BF1B49E">
      <w:pPr>
        <w:rPr>
          <w:rFonts w:ascii="Arial" w:hAnsi="Arial" w:cs="Arial"/>
          <w:szCs w:val="22"/>
        </w:rPr>
      </w:pPr>
      <w:r w:rsidRPr="002D44B0">
        <w:rPr>
          <w:rFonts w:ascii="Arial" w:hAnsi="Arial" w:cs="Arial"/>
          <w:szCs w:val="22"/>
        </w:rPr>
        <w:t>Via Piero Gobetti 93/3</w:t>
      </w:r>
    </w:p>
    <w:p w14:paraId="1F56A657" w14:textId="0E49F49F" w:rsidR="002C1474" w:rsidRPr="002D44B0" w:rsidRDefault="002D44B0" w:rsidP="5BF1B49E">
      <w:pPr>
        <w:rPr>
          <w:rFonts w:ascii="Arial" w:hAnsi="Arial" w:cs="Arial"/>
          <w:szCs w:val="22"/>
          <w:lang w:val="it-IT"/>
        </w:rPr>
      </w:pPr>
      <w:r w:rsidRPr="002D44B0">
        <w:rPr>
          <w:rFonts w:ascii="Arial" w:hAnsi="Arial" w:cs="Arial"/>
          <w:szCs w:val="22"/>
        </w:rPr>
        <w:t>40129 Bologna</w:t>
      </w:r>
      <w:r w:rsidRPr="002D44B0">
        <w:rPr>
          <w:rFonts w:ascii="Arial" w:hAnsi="Arial" w:cs="Arial"/>
          <w:szCs w:val="22"/>
          <w:lang w:val="it-IT"/>
        </w:rPr>
        <w:t> </w:t>
      </w:r>
    </w:p>
    <w:p w14:paraId="3BBA96C4" w14:textId="6DDEFD6B" w:rsidR="002D44B0" w:rsidRPr="002D44B0" w:rsidRDefault="002D44B0" w:rsidP="5BF1B49E">
      <w:pPr>
        <w:rPr>
          <w:rFonts w:ascii="Arial" w:hAnsi="Arial" w:cs="Arial"/>
          <w:szCs w:val="22"/>
          <w:lang w:val="it-IT"/>
        </w:rPr>
      </w:pPr>
      <w:proofErr w:type="spellStart"/>
      <w:r w:rsidRPr="002D44B0">
        <w:rPr>
          <w:rFonts w:ascii="Arial" w:hAnsi="Arial" w:cs="Arial"/>
          <w:szCs w:val="22"/>
          <w:lang w:val="it-IT"/>
        </w:rPr>
        <w:t>Italy</w:t>
      </w:r>
      <w:proofErr w:type="spellEnd"/>
    </w:p>
    <w:p w14:paraId="2EC67DFE" w14:textId="77777777" w:rsidR="00E305F2" w:rsidRPr="001B0A84" w:rsidRDefault="00E305F2" w:rsidP="000476E5">
      <w:pPr>
        <w:jc w:val="right"/>
        <w:rPr>
          <w:rFonts w:ascii="Arial" w:hAnsi="Arial" w:cs="Arial"/>
          <w:szCs w:val="22"/>
          <w:lang w:val="it-IT"/>
        </w:rPr>
      </w:pPr>
      <w:r w:rsidRPr="001B0A84">
        <w:rPr>
          <w:rFonts w:ascii="Arial" w:hAnsi="Arial" w:cs="Arial"/>
          <w:szCs w:val="22"/>
          <w:lang w:val="it-IT"/>
        </w:rPr>
        <w:t>(</w:t>
      </w:r>
      <w:proofErr w:type="spellStart"/>
      <w:r w:rsidRPr="001B0A84">
        <w:rPr>
          <w:rFonts w:ascii="Arial" w:hAnsi="Arial" w:cs="Arial"/>
          <w:szCs w:val="22"/>
          <w:lang w:val="it-IT"/>
        </w:rPr>
        <w:t>hereinafter</w:t>
      </w:r>
      <w:proofErr w:type="spellEnd"/>
      <w:r w:rsidRPr="001B0A84">
        <w:rPr>
          <w:rFonts w:ascii="Arial" w:hAnsi="Arial" w:cs="Arial"/>
          <w:szCs w:val="22"/>
          <w:lang w:val="it-IT"/>
        </w:rPr>
        <w:t xml:space="preserve"> “CTAO”) </w:t>
      </w:r>
    </w:p>
    <w:p w14:paraId="0FDC49AD" w14:textId="77777777" w:rsidR="00E305F2" w:rsidRPr="001B0A84" w:rsidRDefault="00E305F2" w:rsidP="000476E5">
      <w:pPr>
        <w:rPr>
          <w:rFonts w:ascii="Arial" w:hAnsi="Arial" w:cs="Arial"/>
          <w:szCs w:val="22"/>
          <w:lang w:val="en-US"/>
        </w:rPr>
      </w:pPr>
      <w:r w:rsidRPr="001B0A84">
        <w:rPr>
          <w:rFonts w:ascii="Arial" w:hAnsi="Arial" w:cs="Arial"/>
          <w:szCs w:val="22"/>
          <w:lang w:val="en-US"/>
        </w:rPr>
        <w:t>and</w:t>
      </w:r>
    </w:p>
    <w:p w14:paraId="64D7ED14" w14:textId="77777777" w:rsidR="000476E5" w:rsidRPr="001B0A84" w:rsidRDefault="000476E5" w:rsidP="000476E5">
      <w:pPr>
        <w:rPr>
          <w:rFonts w:ascii="Arial" w:hAnsi="Arial" w:cs="Arial"/>
          <w:szCs w:val="22"/>
          <w:lang w:val="en-US"/>
        </w:rPr>
      </w:pPr>
    </w:p>
    <w:p w14:paraId="11032181" w14:textId="06842017" w:rsidR="00E305F2" w:rsidRPr="00D80D1D" w:rsidRDefault="002D44B0" w:rsidP="000476E5">
      <w:pPr>
        <w:rPr>
          <w:rFonts w:ascii="Arial" w:hAnsi="Arial" w:cs="Arial"/>
          <w:b/>
          <w:bCs/>
          <w:szCs w:val="22"/>
          <w:highlight w:val="green"/>
          <w:lang w:val="en-US"/>
        </w:rPr>
      </w:pPr>
      <w:r w:rsidRPr="00D80D1D">
        <w:rPr>
          <w:rFonts w:ascii="Arial" w:hAnsi="Arial" w:cs="Arial"/>
          <w:b/>
          <w:bCs/>
          <w:szCs w:val="22"/>
          <w:highlight w:val="green"/>
          <w:lang w:val="en-US"/>
        </w:rPr>
        <w:t>________________</w:t>
      </w:r>
    </w:p>
    <w:p w14:paraId="74379D04" w14:textId="77777777" w:rsidR="002D44B0" w:rsidRPr="00671F39" w:rsidRDefault="002D44B0" w:rsidP="006B6928">
      <w:pPr>
        <w:rPr>
          <w:rFonts w:ascii="Arial" w:hAnsi="Arial" w:cs="Arial"/>
          <w:b/>
          <w:bCs/>
          <w:szCs w:val="22"/>
          <w:lang w:val="en-US"/>
        </w:rPr>
      </w:pPr>
      <w:r w:rsidRPr="00D80D1D">
        <w:rPr>
          <w:rFonts w:ascii="Arial" w:hAnsi="Arial" w:cs="Arial"/>
          <w:b/>
          <w:bCs/>
          <w:szCs w:val="22"/>
          <w:highlight w:val="green"/>
          <w:lang w:val="en-US"/>
        </w:rPr>
        <w:t>________________</w:t>
      </w:r>
    </w:p>
    <w:p w14:paraId="1F9AD3E2" w14:textId="6D2D42E4" w:rsidR="004E721D" w:rsidRPr="00D0577F" w:rsidRDefault="00E305F2" w:rsidP="000476E5">
      <w:pPr>
        <w:jc w:val="right"/>
        <w:rPr>
          <w:rFonts w:ascii="Arial" w:hAnsi="Arial" w:cs="Arial"/>
          <w:szCs w:val="22"/>
          <w:lang w:val="en-US"/>
        </w:rPr>
      </w:pPr>
      <w:r w:rsidRPr="00D0577F">
        <w:rPr>
          <w:rFonts w:ascii="Arial" w:hAnsi="Arial" w:cs="Arial"/>
          <w:szCs w:val="22"/>
          <w:lang w:val="en-US"/>
        </w:rPr>
        <w:t xml:space="preserve">(hereinafter “the </w:t>
      </w:r>
      <w:proofErr w:type="gramStart"/>
      <w:r w:rsidRPr="00D0577F">
        <w:rPr>
          <w:rFonts w:ascii="Arial" w:hAnsi="Arial" w:cs="Arial"/>
          <w:szCs w:val="22"/>
          <w:lang w:val="en-US"/>
        </w:rPr>
        <w:t>C</w:t>
      </w:r>
      <w:r w:rsidR="000476E5" w:rsidRPr="00D0577F">
        <w:rPr>
          <w:rFonts w:ascii="Arial" w:hAnsi="Arial" w:cs="Arial"/>
          <w:szCs w:val="22"/>
          <w:lang w:val="en-US"/>
        </w:rPr>
        <w:t>ontractor</w:t>
      </w:r>
      <w:r w:rsidRPr="00D0577F">
        <w:rPr>
          <w:rFonts w:ascii="Arial" w:hAnsi="Arial" w:cs="Arial"/>
          <w:szCs w:val="22"/>
          <w:lang w:val="en-US"/>
        </w:rPr>
        <w:t>“</w:t>
      </w:r>
      <w:proofErr w:type="gramEnd"/>
      <w:r w:rsidRPr="00D0577F">
        <w:rPr>
          <w:rFonts w:ascii="Arial" w:hAnsi="Arial" w:cs="Arial"/>
          <w:szCs w:val="22"/>
          <w:lang w:val="en-US"/>
        </w:rPr>
        <w:t xml:space="preserve">) </w:t>
      </w:r>
    </w:p>
    <w:p w14:paraId="04B33660" w14:textId="77777777" w:rsidR="002C1474" w:rsidRPr="00D0577F" w:rsidRDefault="002C1474" w:rsidP="00906506">
      <w:pPr>
        <w:spacing w:after="120"/>
        <w:ind w:right="26"/>
        <w:jc w:val="center"/>
        <w:rPr>
          <w:rFonts w:ascii="Arial" w:hAnsi="Arial" w:cs="Arial"/>
          <w:szCs w:val="22"/>
          <w:lang w:val="en-US"/>
        </w:rPr>
      </w:pPr>
    </w:p>
    <w:p w14:paraId="4E587BAF" w14:textId="78C67772" w:rsidR="002D44B0" w:rsidRPr="00671F39" w:rsidRDefault="00E305F2" w:rsidP="00671F39">
      <w:pPr>
        <w:spacing w:after="120"/>
        <w:ind w:right="26"/>
        <w:jc w:val="center"/>
        <w:rPr>
          <w:rFonts w:ascii="Arial" w:hAnsi="Arial" w:cs="Arial"/>
          <w:szCs w:val="22"/>
          <w:lang w:val="en-US"/>
        </w:rPr>
      </w:pPr>
      <w:r w:rsidRPr="00D0577F">
        <w:rPr>
          <w:rFonts w:ascii="Arial" w:hAnsi="Arial" w:cs="Arial"/>
          <w:szCs w:val="22"/>
          <w:lang w:val="en-US"/>
        </w:rPr>
        <w:t>HEREWITH AGREE AS FOLLOWS</w:t>
      </w:r>
      <w:r w:rsidR="00671F39">
        <w:rPr>
          <w:rFonts w:ascii="Arial" w:hAnsi="Arial" w:cs="Arial"/>
          <w:szCs w:val="22"/>
          <w:lang w:val="en-US"/>
        </w:rPr>
        <w:t>:</w:t>
      </w:r>
    </w:p>
    <w:p w14:paraId="02B25DCB" w14:textId="77777777" w:rsidR="00906506" w:rsidRPr="00D0577F" w:rsidRDefault="00906506" w:rsidP="00671F39">
      <w:pPr>
        <w:spacing w:after="120"/>
        <w:ind w:right="26"/>
        <w:rPr>
          <w:rFonts w:ascii="Arial" w:hAnsi="Arial" w:cs="Arial"/>
          <w:szCs w:val="22"/>
          <w:lang w:val="en-US"/>
        </w:rPr>
      </w:pPr>
    </w:p>
    <w:p w14:paraId="0B74D16E" w14:textId="77777777" w:rsidR="006F3DDE" w:rsidRPr="00D0577F" w:rsidRDefault="006F3DDE" w:rsidP="00906506">
      <w:pPr>
        <w:spacing w:after="120"/>
        <w:jc w:val="center"/>
        <w:rPr>
          <w:rFonts w:ascii="Arial" w:hAnsi="Arial" w:cs="Arial"/>
          <w:b/>
          <w:bCs/>
          <w:szCs w:val="22"/>
          <w:lang w:val="en-US"/>
        </w:rPr>
      </w:pPr>
      <w:r w:rsidRPr="00D0577F">
        <w:rPr>
          <w:rFonts w:ascii="Arial" w:hAnsi="Arial" w:cs="Arial"/>
          <w:b/>
          <w:bCs/>
          <w:szCs w:val="22"/>
          <w:lang w:val="en-US"/>
        </w:rPr>
        <w:t>DEFINITIONS</w:t>
      </w:r>
    </w:p>
    <w:p w14:paraId="640CF4D9" w14:textId="0ACAB1EE" w:rsidR="006F3DDE"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CTAO</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Cherenkov Telescope Array Observatory.</w:t>
      </w:r>
    </w:p>
    <w:p w14:paraId="601A0777" w14:textId="37176CF2" w:rsidR="006F3DDE"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Days</w:t>
      </w:r>
      <w:r w:rsidRPr="00D0577F">
        <w:rPr>
          <w:rFonts w:ascii="Arial" w:hAnsi="Arial" w:cs="Arial"/>
          <w:szCs w:val="22"/>
          <w:lang w:val="en-US"/>
        </w:rPr>
        <w:t xml:space="preserve"> </w:t>
      </w:r>
      <w:r w:rsidR="002D44B0">
        <w:rPr>
          <w:rFonts w:ascii="Arial" w:hAnsi="Arial" w:cs="Arial"/>
          <w:szCs w:val="22"/>
          <w:lang w:val="en-US"/>
        </w:rPr>
        <w:t>-</w:t>
      </w:r>
      <w:r w:rsidRPr="00D0577F">
        <w:rPr>
          <w:rFonts w:ascii="Arial" w:hAnsi="Arial" w:cs="Arial"/>
          <w:szCs w:val="22"/>
          <w:lang w:val="en-US"/>
        </w:rPr>
        <w:t xml:space="preserve"> calendar days</w:t>
      </w:r>
      <w:r w:rsidR="002D44B0">
        <w:rPr>
          <w:rFonts w:ascii="Arial" w:hAnsi="Arial" w:cs="Arial"/>
          <w:szCs w:val="22"/>
          <w:lang w:val="en-US"/>
        </w:rPr>
        <w:t xml:space="preserve">. </w:t>
      </w:r>
    </w:p>
    <w:p w14:paraId="619D49E1" w14:textId="3A60C468" w:rsidR="006F3DDE"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Defect</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 xml:space="preserve">any part of the </w:t>
      </w:r>
      <w:r w:rsidR="002D44B0">
        <w:rPr>
          <w:rFonts w:ascii="Arial" w:hAnsi="Arial" w:cs="Arial"/>
          <w:szCs w:val="22"/>
          <w:lang w:val="en-US"/>
        </w:rPr>
        <w:t xml:space="preserve">Goods </w:t>
      </w:r>
      <w:r w:rsidRPr="00D0577F">
        <w:rPr>
          <w:rFonts w:ascii="Arial" w:hAnsi="Arial" w:cs="Arial"/>
          <w:szCs w:val="22"/>
          <w:lang w:val="en-US"/>
        </w:rPr>
        <w:t>not completed in accordance with the Contract</w:t>
      </w:r>
      <w:r w:rsidR="00A871A0" w:rsidRPr="00D0577F">
        <w:rPr>
          <w:rFonts w:ascii="Arial" w:hAnsi="Arial" w:cs="Arial"/>
          <w:szCs w:val="22"/>
          <w:lang w:val="en-US"/>
        </w:rPr>
        <w:t>, whether due to omission, non-compliance, error, or deviation from the specified requirements, standards, or performance criteria</w:t>
      </w:r>
      <w:r w:rsidRPr="00D0577F">
        <w:rPr>
          <w:rFonts w:ascii="Arial" w:hAnsi="Arial" w:cs="Arial"/>
          <w:szCs w:val="22"/>
          <w:lang w:val="en-US"/>
        </w:rPr>
        <w:t xml:space="preserve">. </w:t>
      </w:r>
    </w:p>
    <w:p w14:paraId="1F9DB5F0" w14:textId="14A5D52D" w:rsidR="006F3DDE"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Drawings</w:t>
      </w:r>
      <w:r w:rsidRPr="00D0577F">
        <w:rPr>
          <w:rFonts w:ascii="Arial" w:hAnsi="Arial" w:cs="Arial"/>
          <w:szCs w:val="22"/>
          <w:lang w:val="en-US"/>
        </w:rPr>
        <w:t xml:space="preserve"> </w:t>
      </w:r>
      <w:r w:rsidR="002D44B0">
        <w:rPr>
          <w:rFonts w:ascii="Arial" w:hAnsi="Arial" w:cs="Arial"/>
          <w:szCs w:val="22"/>
          <w:lang w:val="en-US"/>
        </w:rPr>
        <w:t>–</w:t>
      </w:r>
      <w:r w:rsidRPr="00D0577F">
        <w:rPr>
          <w:rFonts w:ascii="Arial" w:hAnsi="Arial" w:cs="Arial"/>
          <w:szCs w:val="22"/>
          <w:lang w:val="en-US"/>
        </w:rPr>
        <w:t xml:space="preserve"> </w:t>
      </w:r>
      <w:r w:rsidR="002D44B0">
        <w:rPr>
          <w:rFonts w:ascii="Arial" w:hAnsi="Arial" w:cs="Arial"/>
          <w:szCs w:val="22"/>
          <w:lang w:val="en-US"/>
        </w:rPr>
        <w:t xml:space="preserve">the </w:t>
      </w:r>
      <w:r w:rsidRPr="00D0577F">
        <w:rPr>
          <w:rFonts w:ascii="Arial" w:hAnsi="Arial" w:cs="Arial"/>
          <w:szCs w:val="22"/>
          <w:lang w:val="en-US"/>
        </w:rPr>
        <w:t xml:space="preserve">graphical presentations of the </w:t>
      </w:r>
      <w:r w:rsidR="002D44B0">
        <w:rPr>
          <w:rFonts w:ascii="Arial" w:hAnsi="Arial" w:cs="Arial"/>
          <w:szCs w:val="22"/>
          <w:lang w:val="en-US"/>
        </w:rPr>
        <w:t>Goods</w:t>
      </w:r>
      <w:r w:rsidRPr="00D0577F">
        <w:rPr>
          <w:rFonts w:ascii="Arial" w:hAnsi="Arial" w:cs="Arial"/>
          <w:szCs w:val="22"/>
          <w:lang w:val="en-US"/>
        </w:rPr>
        <w:t xml:space="preserve">. They include all supplementary details, shop drawings, calculations, and other information provided or approved for the execution of this Contract. </w:t>
      </w:r>
    </w:p>
    <w:p w14:paraId="05DF7841" w14:textId="7F27D932" w:rsidR="006F3DDE"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Final Acceptance</w:t>
      </w:r>
      <w:r w:rsidRPr="00D0577F">
        <w:rPr>
          <w:rFonts w:ascii="Arial" w:hAnsi="Arial" w:cs="Arial"/>
          <w:szCs w:val="22"/>
          <w:lang w:val="en-US"/>
        </w:rPr>
        <w:t xml:space="preserve"> </w:t>
      </w:r>
      <w:r w:rsidR="002D44B0">
        <w:rPr>
          <w:rFonts w:ascii="Arial" w:hAnsi="Arial" w:cs="Arial"/>
          <w:szCs w:val="22"/>
          <w:lang w:val="en-US"/>
        </w:rPr>
        <w:t>– it is</w:t>
      </w:r>
      <w:r w:rsidRPr="00D0577F">
        <w:rPr>
          <w:rFonts w:ascii="Arial" w:hAnsi="Arial" w:cs="Arial"/>
          <w:szCs w:val="22"/>
          <w:lang w:val="en-US"/>
        </w:rPr>
        <w:t xml:space="preserve"> granted once the warranty period has expired and when all obligations of the Contractor have been fulfilled, including the implementation of remedial actions following possible reservations or open works from Provisional Acceptance as well as responses to warranty claims made during the warranty period. This is the formal recognition that the delivering party has fulfilled all its obligations as specified in the Contract.  </w:t>
      </w:r>
    </w:p>
    <w:p w14:paraId="766CCAEA" w14:textId="1B314346" w:rsidR="009C17C8" w:rsidRPr="00D0577F" w:rsidRDefault="009C17C8" w:rsidP="00F37CB0">
      <w:pPr>
        <w:spacing w:after="120"/>
        <w:jc w:val="both"/>
        <w:rPr>
          <w:rFonts w:ascii="Arial" w:hAnsi="Arial" w:cs="Arial"/>
          <w:szCs w:val="22"/>
          <w:lang w:val="en-US"/>
        </w:rPr>
      </w:pPr>
      <w:r w:rsidRPr="00D0577F">
        <w:rPr>
          <w:rFonts w:ascii="Arial" w:hAnsi="Arial" w:cs="Arial"/>
          <w:b/>
          <w:bCs/>
          <w:szCs w:val="22"/>
          <w:lang w:val="en-US"/>
        </w:rPr>
        <w:t>Intended Completion Date</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the contractually agreed date when the Works defined in this Contract shall be completed by the Contractor.</w:t>
      </w:r>
    </w:p>
    <w:p w14:paraId="691514ED" w14:textId="3E953D18" w:rsidR="006F3DDE" w:rsidRDefault="006F3DDE" w:rsidP="00F37CB0">
      <w:pPr>
        <w:spacing w:after="120"/>
        <w:jc w:val="both"/>
        <w:rPr>
          <w:rFonts w:ascii="Arial" w:hAnsi="Arial" w:cs="Arial"/>
          <w:szCs w:val="22"/>
          <w:lang w:val="en-US"/>
        </w:rPr>
      </w:pPr>
      <w:r w:rsidRPr="00D0577F">
        <w:rPr>
          <w:rFonts w:ascii="Arial" w:hAnsi="Arial" w:cs="Arial"/>
          <w:b/>
          <w:bCs/>
          <w:szCs w:val="22"/>
          <w:lang w:val="en-US"/>
        </w:rPr>
        <w:t>Materials</w:t>
      </w:r>
      <w:r w:rsidRPr="00D0577F">
        <w:rPr>
          <w:rFonts w:ascii="Arial" w:hAnsi="Arial" w:cs="Arial"/>
          <w:szCs w:val="22"/>
          <w:lang w:val="en-US"/>
        </w:rPr>
        <w:t xml:space="preserve"> are all supplies, including consumables, used by the Contractor for incorporation in the </w:t>
      </w:r>
      <w:r w:rsidR="002D44B0">
        <w:rPr>
          <w:rFonts w:ascii="Arial" w:hAnsi="Arial" w:cs="Arial"/>
          <w:szCs w:val="22"/>
          <w:lang w:val="en-US"/>
        </w:rPr>
        <w:t>deliverables</w:t>
      </w:r>
      <w:r w:rsidRPr="00D0577F">
        <w:rPr>
          <w:rFonts w:ascii="Arial" w:hAnsi="Arial" w:cs="Arial"/>
          <w:szCs w:val="22"/>
          <w:lang w:val="en-US"/>
        </w:rPr>
        <w:t xml:space="preserve">. </w:t>
      </w:r>
    </w:p>
    <w:p w14:paraId="6421CD4C" w14:textId="0B687EC3" w:rsidR="002D44B0" w:rsidRPr="00D0577F" w:rsidRDefault="002D44B0" w:rsidP="00F37CB0">
      <w:pPr>
        <w:spacing w:after="120"/>
        <w:ind w:left="360" w:hanging="360"/>
        <w:jc w:val="both"/>
        <w:rPr>
          <w:rFonts w:ascii="Arial" w:hAnsi="Arial" w:cs="Arial"/>
          <w:szCs w:val="22"/>
          <w:lang w:val="en-US"/>
        </w:rPr>
      </w:pPr>
      <w:r w:rsidRPr="002D44B0">
        <w:rPr>
          <w:rFonts w:ascii="Arial" w:hAnsi="Arial" w:cs="Arial"/>
          <w:b/>
          <w:bCs/>
          <w:szCs w:val="22"/>
          <w:lang w:val="en-US"/>
        </w:rPr>
        <w:t xml:space="preserve">Months </w:t>
      </w:r>
      <w:r>
        <w:rPr>
          <w:rFonts w:ascii="Arial" w:hAnsi="Arial" w:cs="Arial"/>
          <w:szCs w:val="22"/>
          <w:lang w:val="en-US"/>
        </w:rPr>
        <w:t xml:space="preserve">- </w:t>
      </w:r>
      <w:r w:rsidRPr="00D0577F">
        <w:rPr>
          <w:rFonts w:ascii="Arial" w:hAnsi="Arial" w:cs="Arial"/>
          <w:szCs w:val="22"/>
          <w:lang w:val="en-US"/>
        </w:rPr>
        <w:t xml:space="preserve">calendar months. </w:t>
      </w:r>
    </w:p>
    <w:p w14:paraId="1AC7AC53" w14:textId="4AC9D01D" w:rsidR="001A0ED6"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lastRenderedPageBreak/>
        <w:t>Provisional Acceptance</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the formal recognition by CTAO that the deliverable item subject to the acceptance process is compliant with the relevant requirements and interface specifications, and with safety regulations.</w:t>
      </w:r>
      <w:r w:rsidR="00A871A0" w:rsidRPr="00D0577F">
        <w:rPr>
          <w:rFonts w:ascii="Arial" w:hAnsi="Arial" w:cs="Arial"/>
          <w:szCs w:val="22"/>
          <w:lang w:val="en-US"/>
        </w:rPr>
        <w:t xml:space="preserve"> </w:t>
      </w:r>
      <w:r w:rsidR="00D10F89" w:rsidRPr="00D0577F">
        <w:rPr>
          <w:rFonts w:ascii="Arial" w:hAnsi="Arial" w:cs="Arial"/>
          <w:szCs w:val="22"/>
          <w:lang w:val="en-US"/>
        </w:rPr>
        <w:t>Prior to Provisional</w:t>
      </w:r>
      <w:r w:rsidR="00A871A0" w:rsidRPr="00D0577F">
        <w:rPr>
          <w:rFonts w:ascii="Arial" w:hAnsi="Arial" w:cs="Arial"/>
          <w:szCs w:val="22"/>
          <w:lang w:val="en-US"/>
        </w:rPr>
        <w:t xml:space="preserve"> </w:t>
      </w:r>
      <w:r w:rsidR="00D10F89" w:rsidRPr="00D0577F">
        <w:rPr>
          <w:rFonts w:ascii="Arial" w:hAnsi="Arial" w:cs="Arial"/>
          <w:szCs w:val="22"/>
          <w:lang w:val="en-US"/>
        </w:rPr>
        <w:t>Acceptance, all responsibilities related to the deliverable</w:t>
      </w:r>
      <w:r w:rsidR="00D0577F">
        <w:rPr>
          <w:rFonts w:ascii="Arial" w:hAnsi="Arial" w:cs="Arial"/>
          <w:szCs w:val="22"/>
          <w:lang w:val="en-US"/>
        </w:rPr>
        <w:t xml:space="preserve"> </w:t>
      </w:r>
      <w:r w:rsidR="00D10F89">
        <w:rPr>
          <w:rFonts w:ascii="Arial" w:hAnsi="Arial" w:cs="Arial"/>
          <w:szCs w:val="22"/>
          <w:lang w:val="en-US"/>
        </w:rPr>
        <w:t>item</w:t>
      </w:r>
      <w:r w:rsidR="00D10F89" w:rsidRPr="00D0577F">
        <w:rPr>
          <w:rFonts w:ascii="Arial" w:hAnsi="Arial" w:cs="Arial"/>
          <w:szCs w:val="22"/>
          <w:lang w:val="en-US"/>
        </w:rPr>
        <w:t xml:space="preserve"> remain</w:t>
      </w:r>
      <w:r w:rsidR="00A871A0" w:rsidRPr="00D0577F">
        <w:rPr>
          <w:rFonts w:ascii="Arial" w:hAnsi="Arial" w:cs="Arial"/>
          <w:szCs w:val="22"/>
          <w:lang w:val="en-US"/>
        </w:rPr>
        <w:t xml:space="preserve"> </w:t>
      </w:r>
      <w:r w:rsidR="00D10F89" w:rsidRPr="00D0577F">
        <w:rPr>
          <w:rFonts w:ascii="Arial" w:hAnsi="Arial" w:cs="Arial"/>
          <w:szCs w:val="22"/>
          <w:lang w:val="en-US"/>
        </w:rPr>
        <w:t>with the</w:t>
      </w:r>
      <w:r w:rsidR="00A871A0" w:rsidRPr="00D0577F">
        <w:rPr>
          <w:rFonts w:ascii="Arial" w:hAnsi="Arial" w:cs="Arial"/>
          <w:szCs w:val="22"/>
          <w:lang w:val="en-US"/>
        </w:rPr>
        <w:t xml:space="preserve"> Contractor. After the Provisional Acceptance</w:t>
      </w:r>
      <w:r w:rsidR="000F4A8E" w:rsidRPr="00D0577F">
        <w:rPr>
          <w:rFonts w:ascii="Arial" w:hAnsi="Arial" w:cs="Arial"/>
          <w:szCs w:val="22"/>
          <w:lang w:val="en-US"/>
        </w:rPr>
        <w:t xml:space="preserve"> is granted</w:t>
      </w:r>
      <w:r w:rsidR="00A871A0" w:rsidRPr="00D0577F">
        <w:rPr>
          <w:rFonts w:ascii="Arial" w:hAnsi="Arial" w:cs="Arial"/>
          <w:szCs w:val="22"/>
          <w:lang w:val="en-US"/>
        </w:rPr>
        <w:t xml:space="preserve">, the CTAO is responsible for operating and maintaining (except warranty) the </w:t>
      </w:r>
      <w:r w:rsidR="000F4A8E" w:rsidRPr="00D0577F">
        <w:rPr>
          <w:rFonts w:ascii="Arial" w:hAnsi="Arial" w:cs="Arial"/>
          <w:szCs w:val="22"/>
          <w:lang w:val="en-US"/>
        </w:rPr>
        <w:t>deliverable items</w:t>
      </w:r>
      <w:r w:rsidR="00A871A0" w:rsidRPr="00D0577F">
        <w:rPr>
          <w:rFonts w:ascii="Arial" w:hAnsi="Arial" w:cs="Arial"/>
          <w:szCs w:val="22"/>
          <w:lang w:val="en-US"/>
        </w:rPr>
        <w:t>.</w:t>
      </w:r>
      <w:r w:rsidR="00453E6B" w:rsidRPr="00D0577F">
        <w:rPr>
          <w:rFonts w:ascii="Arial" w:hAnsi="Arial" w:cs="Arial"/>
          <w:szCs w:val="22"/>
          <w:lang w:val="en-US"/>
        </w:rPr>
        <w:t xml:space="preserve"> </w:t>
      </w:r>
    </w:p>
    <w:p w14:paraId="76A373F3" w14:textId="2FE9C478" w:rsidR="00D47753"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Site</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 xml:space="preserve">CTAO-South Site, where </w:t>
      </w:r>
      <w:r w:rsidRPr="00D0577F">
        <w:rPr>
          <w:rFonts w:ascii="Arial" w:hAnsi="Arial" w:cs="Arial"/>
          <w:color w:val="000000" w:themeColor="text1"/>
          <w:szCs w:val="22"/>
          <w:lang w:val="en-US"/>
        </w:rPr>
        <w:t xml:space="preserve">the </w:t>
      </w:r>
      <w:r w:rsidR="5E4F9D6E" w:rsidRPr="00D0577F">
        <w:rPr>
          <w:rFonts w:ascii="Arial" w:hAnsi="Arial" w:cs="Arial"/>
          <w:color w:val="000000" w:themeColor="text1"/>
          <w:szCs w:val="22"/>
          <w:lang w:val="en-US"/>
        </w:rPr>
        <w:t>deliverables will be installed</w:t>
      </w:r>
      <w:r w:rsidR="00DE700E" w:rsidRPr="00D0577F">
        <w:rPr>
          <w:rFonts w:ascii="Arial" w:hAnsi="Arial" w:cs="Arial"/>
          <w:color w:val="000000" w:themeColor="text1"/>
          <w:szCs w:val="22"/>
          <w:lang w:val="en-US"/>
        </w:rPr>
        <w:t>.</w:t>
      </w:r>
    </w:p>
    <w:p w14:paraId="13826625" w14:textId="70F45814" w:rsidR="001A0ED6" w:rsidRPr="002D44B0" w:rsidRDefault="006F3DDE" w:rsidP="00F37CB0">
      <w:pPr>
        <w:spacing w:after="120"/>
        <w:jc w:val="both"/>
        <w:rPr>
          <w:rFonts w:ascii="Arial" w:hAnsi="Arial"/>
          <w:b/>
          <w:color w:val="00004A"/>
          <w:sz w:val="36"/>
          <w:szCs w:val="36"/>
          <w:lang w:val="en-US"/>
        </w:rPr>
      </w:pPr>
      <w:r w:rsidRPr="00D0577F">
        <w:rPr>
          <w:rFonts w:ascii="Arial" w:hAnsi="Arial" w:cs="Arial"/>
          <w:b/>
          <w:bCs/>
          <w:szCs w:val="22"/>
          <w:lang w:val="en-US"/>
        </w:rPr>
        <w:t>Statement of Work (SoW)</w:t>
      </w:r>
      <w:r w:rsidRPr="00D0577F">
        <w:rPr>
          <w:rFonts w:ascii="Arial" w:hAnsi="Arial" w:cs="Arial"/>
          <w:szCs w:val="22"/>
          <w:lang w:val="en-US"/>
        </w:rPr>
        <w:t xml:space="preserve"> </w:t>
      </w:r>
      <w:r w:rsidR="002D44B0">
        <w:rPr>
          <w:rFonts w:ascii="Arial" w:hAnsi="Arial" w:cs="Arial"/>
          <w:szCs w:val="22"/>
          <w:lang w:val="en-US"/>
        </w:rPr>
        <w:t xml:space="preserve">– it </w:t>
      </w:r>
      <w:r w:rsidRPr="00D0577F">
        <w:rPr>
          <w:rFonts w:ascii="Arial" w:hAnsi="Arial" w:cs="Arial"/>
          <w:szCs w:val="22"/>
          <w:lang w:val="en-US"/>
        </w:rPr>
        <w:t>defines all necessary activities and supplies required for the</w:t>
      </w:r>
      <w:r w:rsidR="002D44B0">
        <w:rPr>
          <w:rFonts w:ascii="Arial" w:hAnsi="Arial" w:cs="Arial"/>
          <w:szCs w:val="22"/>
          <w:lang w:val="en-US"/>
        </w:rPr>
        <w:t xml:space="preserve"> </w:t>
      </w:r>
      <w:r w:rsidR="002D44B0" w:rsidRPr="002D44B0">
        <w:rPr>
          <w:rFonts w:ascii="Arial" w:hAnsi="Arial" w:cs="Arial"/>
          <w:szCs w:val="22"/>
          <w:lang w:val="en-US"/>
        </w:rPr>
        <w:t xml:space="preserve">Design, Manufacturing, Transport, and Commissioning of an Intermediate Containerized Data Centre at the CTAO-South Site </w:t>
      </w:r>
      <w:r w:rsidR="00E339D6">
        <w:rPr>
          <w:rFonts w:ascii="Arial" w:hAnsi="Arial" w:cs="Arial"/>
          <w:szCs w:val="22"/>
          <w:lang w:val="en-US"/>
        </w:rPr>
        <w:t xml:space="preserve">in </w:t>
      </w:r>
      <w:r w:rsidR="002D44B0" w:rsidRPr="002D44B0">
        <w:rPr>
          <w:rFonts w:ascii="Arial" w:hAnsi="Arial" w:cs="Arial"/>
          <w:szCs w:val="22"/>
          <w:lang w:val="en-US"/>
        </w:rPr>
        <w:t>Chile</w:t>
      </w:r>
      <w:r w:rsidRPr="00D0577F">
        <w:rPr>
          <w:rFonts w:ascii="Arial" w:hAnsi="Arial" w:cs="Arial"/>
          <w:szCs w:val="22"/>
          <w:lang w:val="en-US"/>
        </w:rPr>
        <w:t xml:space="preserve"> in accordance with the Technical Specifications.</w:t>
      </w:r>
    </w:p>
    <w:p w14:paraId="1446F9D8" w14:textId="3672427E" w:rsidR="001A0ED6"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Start Date</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 xml:space="preserve">the date when the Contractor is obliged to commence execution of the </w:t>
      </w:r>
      <w:r w:rsidR="002D44B0">
        <w:rPr>
          <w:rFonts w:ascii="Arial" w:hAnsi="Arial" w:cs="Arial"/>
          <w:szCs w:val="22"/>
          <w:lang w:val="en-US"/>
        </w:rPr>
        <w:t>performance</w:t>
      </w:r>
      <w:r w:rsidRPr="00D0577F">
        <w:rPr>
          <w:rFonts w:ascii="Arial" w:hAnsi="Arial" w:cs="Arial"/>
          <w:szCs w:val="22"/>
          <w:lang w:val="en-US"/>
        </w:rPr>
        <w:t xml:space="preserve">.  </w:t>
      </w:r>
    </w:p>
    <w:p w14:paraId="221C4D89" w14:textId="2A34A04B" w:rsidR="001A0ED6"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Subcontractor</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 xml:space="preserve">any person or organization to whom a part of the </w:t>
      </w:r>
      <w:r w:rsidR="002D44B0">
        <w:rPr>
          <w:rFonts w:ascii="Arial" w:hAnsi="Arial" w:cs="Arial"/>
          <w:szCs w:val="22"/>
          <w:lang w:val="en-US"/>
        </w:rPr>
        <w:t>contract performance</w:t>
      </w:r>
      <w:r w:rsidRPr="00D0577F">
        <w:rPr>
          <w:rFonts w:ascii="Arial" w:hAnsi="Arial" w:cs="Arial"/>
          <w:szCs w:val="22"/>
          <w:lang w:val="en-US"/>
        </w:rPr>
        <w:t xml:space="preserve"> has been subcontracted by the Contractor</w:t>
      </w:r>
      <w:r w:rsidR="00EC4561" w:rsidRPr="00D0577F">
        <w:rPr>
          <w:rFonts w:ascii="Arial" w:hAnsi="Arial" w:cs="Arial"/>
          <w:szCs w:val="22"/>
          <w:lang w:val="en-US"/>
        </w:rPr>
        <w:t>.</w:t>
      </w:r>
    </w:p>
    <w:p w14:paraId="42C5ECA5" w14:textId="36F85B75" w:rsidR="00D47753" w:rsidRPr="00D0577F" w:rsidRDefault="00D47753" w:rsidP="00F37CB0">
      <w:pPr>
        <w:spacing w:after="120"/>
        <w:jc w:val="both"/>
        <w:rPr>
          <w:rFonts w:ascii="Arial" w:hAnsi="Arial" w:cs="Arial"/>
          <w:color w:val="000000" w:themeColor="text1"/>
          <w:szCs w:val="22"/>
          <w:lang w:val="en-US"/>
        </w:rPr>
      </w:pPr>
      <w:r w:rsidRPr="00D0577F">
        <w:rPr>
          <w:rFonts w:ascii="Arial" w:hAnsi="Arial" w:cs="Arial"/>
          <w:b/>
          <w:bCs/>
          <w:color w:val="000000" w:themeColor="text1"/>
          <w:szCs w:val="22"/>
          <w:lang w:val="en-US"/>
        </w:rPr>
        <w:t>Warranty</w:t>
      </w:r>
      <w:r w:rsidR="002D44B0">
        <w:rPr>
          <w:rFonts w:ascii="Arial" w:hAnsi="Arial" w:cs="Arial"/>
          <w:b/>
          <w:bCs/>
          <w:color w:val="000000" w:themeColor="text1"/>
          <w:szCs w:val="22"/>
          <w:lang w:val="en-US"/>
        </w:rPr>
        <w:t xml:space="preserve"> </w:t>
      </w:r>
      <w:r w:rsidR="002D44B0" w:rsidRPr="002D44B0">
        <w:rPr>
          <w:rFonts w:ascii="Arial" w:hAnsi="Arial" w:cs="Arial"/>
          <w:color w:val="000000" w:themeColor="text1"/>
          <w:szCs w:val="22"/>
          <w:lang w:val="en-US"/>
        </w:rPr>
        <w:t xml:space="preserve">- </w:t>
      </w:r>
      <w:r w:rsidR="002D44B0">
        <w:rPr>
          <w:rFonts w:ascii="Arial" w:hAnsi="Arial" w:cs="Arial"/>
          <w:color w:val="000000" w:themeColor="text1"/>
          <w:szCs w:val="22"/>
          <w:lang w:val="en-US"/>
        </w:rPr>
        <w:t>p</w:t>
      </w:r>
      <w:r w:rsidR="0034086B" w:rsidRPr="00D0577F">
        <w:rPr>
          <w:rFonts w:ascii="Arial" w:hAnsi="Arial" w:cs="Arial"/>
          <w:color w:val="000000" w:themeColor="text1"/>
          <w:szCs w:val="22"/>
          <w:lang w:val="en-US"/>
        </w:rPr>
        <w:t>rovided by the Contractor, serves the purpose of guaranteeing CTAO against all defects in Contractor’s manufacture or materials and any detected non-conformance of the delivered system with respect to the applicable requirement and specifications</w:t>
      </w:r>
      <w:r w:rsidR="0034086B" w:rsidRPr="00D0577F">
        <w:rPr>
          <w:rFonts w:ascii="Arial" w:eastAsia="Segoe UI" w:hAnsi="Arial" w:cs="Arial"/>
          <w:color w:val="000000" w:themeColor="text1"/>
          <w:szCs w:val="22"/>
          <w:lang w:val="en-US"/>
        </w:rPr>
        <w:t>.</w:t>
      </w:r>
    </w:p>
    <w:p w14:paraId="57F147A5" w14:textId="6067950B" w:rsidR="002C1474" w:rsidRPr="00D0577F" w:rsidRDefault="006F3DDE" w:rsidP="00F37CB0">
      <w:pPr>
        <w:spacing w:after="120"/>
        <w:jc w:val="both"/>
        <w:rPr>
          <w:rFonts w:ascii="Arial" w:hAnsi="Arial" w:cs="Arial"/>
          <w:szCs w:val="22"/>
          <w:lang w:val="en-US"/>
        </w:rPr>
      </w:pPr>
      <w:r w:rsidRPr="00D0577F">
        <w:rPr>
          <w:rFonts w:ascii="Arial" w:hAnsi="Arial" w:cs="Arial"/>
          <w:b/>
          <w:bCs/>
          <w:szCs w:val="22"/>
          <w:lang w:val="en-US"/>
        </w:rPr>
        <w:t>Warranty Period</w:t>
      </w:r>
      <w:r w:rsidRPr="00D0577F">
        <w:rPr>
          <w:rFonts w:ascii="Arial" w:hAnsi="Arial" w:cs="Arial"/>
          <w:szCs w:val="22"/>
          <w:lang w:val="en-US"/>
        </w:rPr>
        <w:t xml:space="preserve"> </w:t>
      </w:r>
      <w:r w:rsidR="002D44B0">
        <w:rPr>
          <w:rFonts w:ascii="Arial" w:hAnsi="Arial" w:cs="Arial"/>
          <w:szCs w:val="22"/>
          <w:lang w:val="en-US"/>
        </w:rPr>
        <w:t xml:space="preserve">- </w:t>
      </w:r>
      <w:r w:rsidRPr="00D0577F">
        <w:rPr>
          <w:rFonts w:ascii="Arial" w:hAnsi="Arial" w:cs="Arial"/>
          <w:szCs w:val="22"/>
          <w:lang w:val="en-US"/>
        </w:rPr>
        <w:t>two-year period</w:t>
      </w:r>
      <w:r w:rsidR="002D44B0">
        <w:rPr>
          <w:rFonts w:ascii="Arial" w:hAnsi="Arial" w:cs="Arial"/>
          <w:szCs w:val="22"/>
          <w:lang w:val="en-US"/>
        </w:rPr>
        <w:t xml:space="preserve"> from the Provisional Acceptance,</w:t>
      </w:r>
      <w:r w:rsidRPr="00D0577F">
        <w:rPr>
          <w:rFonts w:ascii="Arial" w:hAnsi="Arial" w:cs="Arial"/>
          <w:szCs w:val="22"/>
          <w:lang w:val="en-US"/>
        </w:rPr>
        <w:t xml:space="preserve"> </w:t>
      </w:r>
      <w:r w:rsidR="00DE700E" w:rsidRPr="00D0577F">
        <w:rPr>
          <w:rFonts w:ascii="Arial" w:hAnsi="Arial" w:cs="Arial"/>
          <w:szCs w:val="22"/>
          <w:lang w:val="en-US"/>
        </w:rPr>
        <w:t>during which CTAO can raise warranty issues (e.g., non-conformances, malfunctioning, performance issues, defects, etc.), which shall be addressed by the Contractor under its</w:t>
      </w:r>
      <w:r w:rsidR="00EC4561" w:rsidRPr="00D0577F">
        <w:rPr>
          <w:rFonts w:ascii="Arial" w:hAnsi="Arial" w:cs="Arial"/>
          <w:szCs w:val="22"/>
          <w:lang w:val="en-US"/>
        </w:rPr>
        <w:t xml:space="preserve"> </w:t>
      </w:r>
      <w:r w:rsidR="00DE700E" w:rsidRPr="00D0577F">
        <w:rPr>
          <w:rFonts w:ascii="Arial" w:hAnsi="Arial" w:cs="Arial"/>
          <w:szCs w:val="22"/>
          <w:lang w:val="en-US"/>
        </w:rPr>
        <w:t>responsibility</w:t>
      </w:r>
      <w:r w:rsidR="00DE700E" w:rsidRPr="00D0577F">
        <w:rPr>
          <w:rFonts w:ascii="Arial" w:hAnsi="Arial" w:cs="Arial"/>
          <w:color w:val="000000"/>
          <w:szCs w:val="22"/>
          <w:lang w:val="en-GB" w:eastAsia="it-IT"/>
        </w:rPr>
        <w:t>.</w:t>
      </w:r>
    </w:p>
    <w:p w14:paraId="295452C1" w14:textId="0A7F1D15" w:rsidR="00D47753" w:rsidRDefault="002D44B0" w:rsidP="001944D7">
      <w:pPr>
        <w:jc w:val="both"/>
        <w:rPr>
          <w:rFonts w:ascii="Arial" w:hAnsi="Arial" w:cs="Arial"/>
          <w:szCs w:val="22"/>
          <w:lang w:val="en-US"/>
        </w:rPr>
      </w:pPr>
      <w:r>
        <w:rPr>
          <w:rFonts w:ascii="Arial" w:hAnsi="Arial" w:cs="Arial"/>
          <w:b/>
          <w:bCs/>
          <w:szCs w:val="22"/>
          <w:lang w:val="en-US"/>
        </w:rPr>
        <w:t xml:space="preserve">Performance </w:t>
      </w:r>
      <w:r w:rsidRPr="002D44B0">
        <w:rPr>
          <w:rFonts w:ascii="Arial" w:hAnsi="Arial" w:cs="Arial"/>
          <w:szCs w:val="22"/>
          <w:lang w:val="en-US"/>
        </w:rPr>
        <w:t>- it</w:t>
      </w:r>
      <w:r w:rsidR="006F3DDE" w:rsidRPr="00D0577F">
        <w:rPr>
          <w:rFonts w:ascii="Arial" w:hAnsi="Arial" w:cs="Arial"/>
          <w:szCs w:val="22"/>
          <w:lang w:val="en-US"/>
        </w:rPr>
        <w:t xml:space="preserve"> refer to the </w:t>
      </w:r>
      <w:r>
        <w:rPr>
          <w:rFonts w:ascii="Arial" w:hAnsi="Arial" w:cs="Arial"/>
          <w:szCs w:val="22"/>
          <w:lang w:val="en-US"/>
        </w:rPr>
        <w:t xml:space="preserve">activities </w:t>
      </w:r>
      <w:r w:rsidR="006F3DDE" w:rsidRPr="00D0577F">
        <w:rPr>
          <w:rFonts w:ascii="Arial" w:hAnsi="Arial" w:cs="Arial"/>
          <w:szCs w:val="22"/>
          <w:lang w:val="en-US"/>
        </w:rPr>
        <w:t>to be executed by the Contractor in accordance with this Contract,</w:t>
      </w:r>
      <w:r w:rsidR="00EC4561" w:rsidRPr="00D0577F">
        <w:rPr>
          <w:rFonts w:ascii="Arial" w:hAnsi="Arial" w:cs="Arial"/>
          <w:szCs w:val="22"/>
          <w:lang w:val="en-US"/>
        </w:rPr>
        <w:t xml:space="preserve"> </w:t>
      </w:r>
      <w:r w:rsidR="006F3DDE" w:rsidRPr="00D0577F">
        <w:rPr>
          <w:rFonts w:ascii="Arial" w:hAnsi="Arial" w:cs="Arial"/>
          <w:szCs w:val="22"/>
          <w:lang w:val="en-US"/>
        </w:rPr>
        <w:t>including (</w:t>
      </w:r>
      <w:proofErr w:type="spellStart"/>
      <w:r w:rsidR="006F3DDE" w:rsidRPr="00D0577F">
        <w:rPr>
          <w:rFonts w:ascii="Arial" w:hAnsi="Arial" w:cs="Arial"/>
          <w:szCs w:val="22"/>
          <w:lang w:val="en-US"/>
        </w:rPr>
        <w:t>i</w:t>
      </w:r>
      <w:proofErr w:type="spellEnd"/>
      <w:r w:rsidR="006F3DDE" w:rsidRPr="00D0577F">
        <w:rPr>
          <w:rFonts w:ascii="Arial" w:hAnsi="Arial" w:cs="Arial"/>
          <w:szCs w:val="22"/>
          <w:lang w:val="en-US"/>
        </w:rPr>
        <w:t xml:space="preserve">) the furnishing of all labor, materials, equipment and others incidental, necessary or convenient to the complete execution of the </w:t>
      </w:r>
      <w:r>
        <w:rPr>
          <w:rFonts w:ascii="Arial" w:hAnsi="Arial" w:cs="Arial"/>
          <w:szCs w:val="22"/>
          <w:lang w:val="en-US"/>
        </w:rPr>
        <w:t>Contract</w:t>
      </w:r>
      <w:r w:rsidR="006F3DDE" w:rsidRPr="00D0577F">
        <w:rPr>
          <w:rFonts w:ascii="Arial" w:hAnsi="Arial" w:cs="Arial"/>
          <w:szCs w:val="22"/>
          <w:lang w:val="en-US"/>
        </w:rPr>
        <w:t xml:space="preserve">; (ii) the passing of any tests before acceptance by the CTAO reference person; (iii) the carrying out of all duties and obligations of the Contractor imposed by this Contract. </w:t>
      </w:r>
    </w:p>
    <w:p w14:paraId="77910B37" w14:textId="77777777" w:rsidR="001944D7" w:rsidRPr="00D0577F" w:rsidRDefault="001944D7" w:rsidP="001944D7">
      <w:pPr>
        <w:jc w:val="both"/>
        <w:rPr>
          <w:rFonts w:ascii="Arial" w:hAnsi="Arial" w:cs="Arial"/>
          <w:szCs w:val="22"/>
          <w:lang w:val="en-US"/>
        </w:rPr>
      </w:pPr>
    </w:p>
    <w:p w14:paraId="423A429F"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GENERAL INFORMATION</w:t>
      </w:r>
    </w:p>
    <w:p w14:paraId="501AB589"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§1 </w:t>
      </w:r>
    </w:p>
    <w:p w14:paraId="2BB33890" w14:textId="6AA8A149" w:rsidR="006F3DDE" w:rsidRPr="00D0577F" w:rsidRDefault="006F3DDE" w:rsidP="00F37CB0">
      <w:pPr>
        <w:spacing w:after="120"/>
        <w:jc w:val="center"/>
        <w:rPr>
          <w:rFonts w:ascii="Arial" w:hAnsi="Arial" w:cs="Arial"/>
          <w:b/>
          <w:bCs/>
          <w:szCs w:val="22"/>
        </w:rPr>
      </w:pPr>
      <w:proofErr w:type="spellStart"/>
      <w:r w:rsidRPr="00D0577F">
        <w:rPr>
          <w:rFonts w:ascii="Arial" w:hAnsi="Arial" w:cs="Arial"/>
          <w:b/>
          <w:bCs/>
          <w:szCs w:val="22"/>
        </w:rPr>
        <w:t>Scope</w:t>
      </w:r>
      <w:proofErr w:type="spellEnd"/>
      <w:r w:rsidR="00671F39">
        <w:rPr>
          <w:rFonts w:ascii="Arial" w:hAnsi="Arial" w:cs="Arial"/>
          <w:b/>
          <w:bCs/>
          <w:szCs w:val="22"/>
        </w:rPr>
        <w:t xml:space="preserve"> and Entry </w:t>
      </w:r>
      <w:proofErr w:type="spellStart"/>
      <w:r w:rsidR="00671F39">
        <w:rPr>
          <w:rFonts w:ascii="Arial" w:hAnsi="Arial" w:cs="Arial"/>
          <w:b/>
          <w:bCs/>
          <w:szCs w:val="22"/>
        </w:rPr>
        <w:t>into</w:t>
      </w:r>
      <w:proofErr w:type="spellEnd"/>
      <w:r w:rsidR="00671F39">
        <w:rPr>
          <w:rFonts w:ascii="Arial" w:hAnsi="Arial" w:cs="Arial"/>
          <w:b/>
          <w:bCs/>
          <w:szCs w:val="22"/>
        </w:rPr>
        <w:t xml:space="preserve"> </w:t>
      </w:r>
      <w:proofErr w:type="spellStart"/>
      <w:r w:rsidR="00671F39">
        <w:rPr>
          <w:rFonts w:ascii="Arial" w:hAnsi="Arial" w:cs="Arial"/>
          <w:b/>
          <w:bCs/>
          <w:szCs w:val="22"/>
        </w:rPr>
        <w:t>force</w:t>
      </w:r>
      <w:proofErr w:type="spellEnd"/>
    </w:p>
    <w:p w14:paraId="727F3823" w14:textId="164E956A" w:rsidR="00476292" w:rsidRDefault="006F3DDE" w:rsidP="00F636D3">
      <w:pPr>
        <w:pStyle w:val="Paragrafoelenco"/>
        <w:numPr>
          <w:ilvl w:val="0"/>
          <w:numId w:val="316"/>
        </w:numPr>
      </w:pPr>
      <w:bookmarkStart w:id="0" w:name="_Hlk113353026"/>
      <w:r w:rsidRPr="00671F39">
        <w:t xml:space="preserve">The scope of the contract is the </w:t>
      </w:r>
      <w:r w:rsidR="00E339D6" w:rsidRPr="00671F39">
        <w:rPr>
          <w:color w:val="auto"/>
          <w:lang w:eastAsia="de-DE"/>
        </w:rPr>
        <w:t xml:space="preserve">Design, Manufacturing, Transport, and Commissioning of an Intermediate Containerized Data Centre at the CTAO-South Site </w:t>
      </w:r>
      <w:r w:rsidRPr="00671F39">
        <w:t>(the “</w:t>
      </w:r>
      <w:r w:rsidRPr="001B0A84">
        <w:rPr>
          <w:b/>
          <w:bCs/>
        </w:rPr>
        <w:t>Contract”</w:t>
      </w:r>
      <w:r w:rsidRPr="00671F39">
        <w:t xml:space="preserve">), in accordance with the terms and requirements set out in the Statement of Work and </w:t>
      </w:r>
      <w:r w:rsidR="00E339D6" w:rsidRPr="00671F39">
        <w:t>Specifications</w:t>
      </w:r>
      <w:r w:rsidRPr="00671F39">
        <w:t xml:space="preserve"> (Annex </w:t>
      </w:r>
      <w:r w:rsidR="001B0A84">
        <w:t>B to this Contract</w:t>
      </w:r>
      <w:r w:rsidRPr="00671F39">
        <w:t>), which form an integral part of this Contract.</w:t>
      </w:r>
    </w:p>
    <w:p w14:paraId="1C5DCA3A" w14:textId="77777777" w:rsidR="002376E6" w:rsidRPr="002376E6" w:rsidRDefault="002376E6" w:rsidP="002376E6">
      <w:pPr>
        <w:pStyle w:val="Elenco"/>
        <w:rPr>
          <w:lang w:val="en-US" w:eastAsia="it-IT"/>
        </w:rPr>
      </w:pPr>
    </w:p>
    <w:p w14:paraId="4C670B3E" w14:textId="3450AEA0" w:rsidR="00671F39" w:rsidRDefault="006F3DDE" w:rsidP="00F636D3">
      <w:pPr>
        <w:pStyle w:val="Paragrafoelenco"/>
        <w:numPr>
          <w:ilvl w:val="0"/>
          <w:numId w:val="316"/>
        </w:numPr>
      </w:pPr>
      <w:r w:rsidRPr="00671F39">
        <w:t xml:space="preserve">The performance of the contract cannot start before its </w:t>
      </w:r>
      <w:r w:rsidR="001A0ED6" w:rsidRPr="00671F39">
        <w:t>e</w:t>
      </w:r>
      <w:r w:rsidRPr="00671F39">
        <w:t>ntry into force. The Contract enter</w:t>
      </w:r>
      <w:r w:rsidR="7D48743D" w:rsidRPr="00671F39">
        <w:t>s</w:t>
      </w:r>
      <w:r w:rsidRPr="00671F39">
        <w:t xml:space="preserve"> into force with the Contract signature</w:t>
      </w:r>
      <w:r w:rsidR="00327ED0" w:rsidRPr="00671F39">
        <w:t xml:space="preserve"> by both parties</w:t>
      </w:r>
      <w:r w:rsidRPr="00671F39">
        <w:t>. </w:t>
      </w:r>
      <w:bookmarkEnd w:id="0"/>
    </w:p>
    <w:p w14:paraId="57BE6374" w14:textId="77777777" w:rsidR="002376E6" w:rsidRPr="002376E6" w:rsidRDefault="002376E6" w:rsidP="002376E6">
      <w:pPr>
        <w:pStyle w:val="Elenco"/>
        <w:rPr>
          <w:lang w:val="en-US" w:eastAsia="it-IT"/>
        </w:rPr>
      </w:pPr>
    </w:p>
    <w:p w14:paraId="6404918B" w14:textId="4F4095D9" w:rsidR="00671F39" w:rsidRDefault="00671F39" w:rsidP="00F636D3">
      <w:pPr>
        <w:pStyle w:val="Paragrafoelenco"/>
        <w:numPr>
          <w:ilvl w:val="0"/>
          <w:numId w:val="316"/>
        </w:numPr>
      </w:pPr>
      <w:r w:rsidRPr="00671F39">
        <w:t>The suspension of the performance of the contract due to force majeure will automatically extend the schedule of the execution of the contract by the duration of the suspension.</w:t>
      </w:r>
    </w:p>
    <w:p w14:paraId="4364CCCE" w14:textId="77777777" w:rsidR="001944D7" w:rsidRPr="001944D7" w:rsidRDefault="001944D7" w:rsidP="001944D7">
      <w:pPr>
        <w:pStyle w:val="Elenco"/>
        <w:rPr>
          <w:lang w:val="en-US" w:eastAsia="it-IT"/>
        </w:rPr>
      </w:pPr>
    </w:p>
    <w:p w14:paraId="3816D340" w14:textId="77777777"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§2</w:t>
      </w:r>
    </w:p>
    <w:p w14:paraId="5EB302E2" w14:textId="53EE0BCE" w:rsidR="006F3DDE" w:rsidRPr="00D0577F" w:rsidRDefault="001B0A84" w:rsidP="00F37CB0">
      <w:pPr>
        <w:spacing w:after="120"/>
        <w:jc w:val="center"/>
        <w:rPr>
          <w:rFonts w:ascii="Arial" w:hAnsi="Arial" w:cs="Arial"/>
          <w:b/>
          <w:bCs/>
          <w:color w:val="FF0000"/>
          <w:szCs w:val="22"/>
          <w:lang w:val="en-US"/>
        </w:rPr>
      </w:pPr>
      <w:r>
        <w:rPr>
          <w:rFonts w:ascii="Arial" w:hAnsi="Arial" w:cs="Arial"/>
          <w:b/>
          <w:bCs/>
          <w:szCs w:val="22"/>
          <w:lang w:val="en-US"/>
        </w:rPr>
        <w:t>C</w:t>
      </w:r>
      <w:r w:rsidR="006F3DDE" w:rsidRPr="00D0577F">
        <w:rPr>
          <w:rFonts w:ascii="Arial" w:hAnsi="Arial" w:cs="Arial"/>
          <w:b/>
          <w:bCs/>
          <w:szCs w:val="22"/>
          <w:lang w:val="en-US"/>
        </w:rPr>
        <w:t>ontract documents</w:t>
      </w:r>
    </w:p>
    <w:p w14:paraId="44CFDE58" w14:textId="27670642" w:rsidR="002376E6" w:rsidRPr="001944D7" w:rsidRDefault="00E339D6" w:rsidP="001944D7">
      <w:pPr>
        <w:pStyle w:val="Paragrafoelenco"/>
        <w:numPr>
          <w:ilvl w:val="0"/>
          <w:numId w:val="329"/>
        </w:numPr>
      </w:pPr>
      <w:r w:rsidRPr="00671F39">
        <w:t>The following documents shall be deemed to form and be read and construed as part of this Contract. If there is any conflict between the provisions of the special conditions, general conditions and Annexes of this Contract, the following order of precedence shall apply:</w:t>
      </w:r>
    </w:p>
    <w:p w14:paraId="17BA616E" w14:textId="4F25F2B4" w:rsidR="00E339D6" w:rsidRPr="002376E6" w:rsidRDefault="001E646C" w:rsidP="002376E6">
      <w:pPr>
        <w:pStyle w:val="Puntoelenco3"/>
        <w:rPr>
          <w:rFonts w:ascii="Arial" w:hAnsi="Arial" w:cs="Arial"/>
        </w:rPr>
      </w:pPr>
      <w:r w:rsidRPr="002376E6">
        <w:rPr>
          <w:rFonts w:ascii="Arial" w:hAnsi="Arial" w:cs="Arial"/>
        </w:rPr>
        <w:t xml:space="preserve">These </w:t>
      </w:r>
      <w:r w:rsidR="00E339D6" w:rsidRPr="002376E6">
        <w:rPr>
          <w:rFonts w:ascii="Arial" w:hAnsi="Arial" w:cs="Arial"/>
        </w:rPr>
        <w:t xml:space="preserve">Special </w:t>
      </w:r>
      <w:proofErr w:type="spellStart"/>
      <w:r w:rsidR="00E339D6" w:rsidRPr="002376E6">
        <w:rPr>
          <w:rFonts w:ascii="Arial" w:hAnsi="Arial" w:cs="Arial"/>
        </w:rPr>
        <w:t>Conditions</w:t>
      </w:r>
      <w:proofErr w:type="spellEnd"/>
      <w:r w:rsidR="00E339D6" w:rsidRPr="002376E6">
        <w:rPr>
          <w:rFonts w:ascii="Arial" w:hAnsi="Arial" w:cs="Arial"/>
        </w:rPr>
        <w:t xml:space="preserve"> </w:t>
      </w:r>
      <w:proofErr w:type="spellStart"/>
      <w:r w:rsidR="00E339D6" w:rsidRPr="002376E6">
        <w:rPr>
          <w:rFonts w:ascii="Arial" w:hAnsi="Arial" w:cs="Arial"/>
        </w:rPr>
        <w:t>of</w:t>
      </w:r>
      <w:proofErr w:type="spellEnd"/>
      <w:r w:rsidR="00E339D6" w:rsidRPr="002376E6">
        <w:rPr>
          <w:rFonts w:ascii="Arial" w:hAnsi="Arial" w:cs="Arial"/>
        </w:rPr>
        <w:t xml:space="preserve"> </w:t>
      </w:r>
      <w:proofErr w:type="spellStart"/>
      <w:r w:rsidR="00E339D6" w:rsidRPr="002376E6">
        <w:rPr>
          <w:rFonts w:ascii="Arial" w:hAnsi="Arial" w:cs="Arial"/>
        </w:rPr>
        <w:t>Contract</w:t>
      </w:r>
      <w:proofErr w:type="spellEnd"/>
      <w:r w:rsidR="00E339D6" w:rsidRPr="002376E6">
        <w:rPr>
          <w:rFonts w:ascii="Arial" w:hAnsi="Arial" w:cs="Arial"/>
        </w:rPr>
        <w:t xml:space="preserve"> </w:t>
      </w:r>
    </w:p>
    <w:p w14:paraId="64388A55" w14:textId="681C3D4A" w:rsidR="00E339D6" w:rsidRPr="002376E6" w:rsidRDefault="00E339D6" w:rsidP="002376E6">
      <w:pPr>
        <w:pStyle w:val="Puntoelenco3"/>
        <w:rPr>
          <w:rFonts w:ascii="Arial" w:hAnsi="Arial" w:cs="Arial"/>
        </w:rPr>
      </w:pPr>
      <w:r w:rsidRPr="002376E6">
        <w:rPr>
          <w:rFonts w:ascii="Arial" w:hAnsi="Arial" w:cs="Arial"/>
        </w:rPr>
        <w:t xml:space="preserve">CTAO General </w:t>
      </w:r>
      <w:proofErr w:type="spellStart"/>
      <w:r w:rsidRPr="002376E6">
        <w:rPr>
          <w:rFonts w:ascii="Arial" w:hAnsi="Arial" w:cs="Arial"/>
        </w:rPr>
        <w:t>Conditions</w:t>
      </w:r>
      <w:proofErr w:type="spellEnd"/>
      <w:r w:rsidRPr="002376E6">
        <w:rPr>
          <w:rFonts w:ascii="Arial" w:hAnsi="Arial" w:cs="Arial"/>
        </w:rPr>
        <w:t xml:space="preserve"> </w:t>
      </w:r>
      <w:proofErr w:type="spellStart"/>
      <w:r w:rsidRPr="002376E6">
        <w:rPr>
          <w:rFonts w:ascii="Arial" w:hAnsi="Arial" w:cs="Arial"/>
        </w:rPr>
        <w:t>of</w:t>
      </w:r>
      <w:proofErr w:type="spellEnd"/>
      <w:r w:rsidRPr="002376E6">
        <w:rPr>
          <w:rFonts w:ascii="Arial" w:hAnsi="Arial" w:cs="Arial"/>
        </w:rPr>
        <w:t xml:space="preserve"> </w:t>
      </w:r>
      <w:proofErr w:type="spellStart"/>
      <w:r w:rsidRPr="002376E6">
        <w:rPr>
          <w:rFonts w:ascii="Arial" w:hAnsi="Arial" w:cs="Arial"/>
        </w:rPr>
        <w:t>Contract</w:t>
      </w:r>
      <w:proofErr w:type="spellEnd"/>
      <w:r w:rsidRPr="002376E6">
        <w:rPr>
          <w:rFonts w:ascii="Arial" w:hAnsi="Arial" w:cs="Arial"/>
        </w:rPr>
        <w:t xml:space="preserve"> (Annex A </w:t>
      </w:r>
      <w:proofErr w:type="spellStart"/>
      <w:r w:rsidRPr="002376E6">
        <w:rPr>
          <w:rFonts w:ascii="Arial" w:hAnsi="Arial" w:cs="Arial"/>
        </w:rPr>
        <w:t>to</w:t>
      </w:r>
      <w:proofErr w:type="spellEnd"/>
      <w:r w:rsidRPr="002376E6">
        <w:rPr>
          <w:rFonts w:ascii="Arial" w:hAnsi="Arial" w:cs="Arial"/>
        </w:rPr>
        <w:t xml:space="preserve"> </w:t>
      </w:r>
      <w:proofErr w:type="spellStart"/>
      <w:r w:rsidRPr="002376E6">
        <w:rPr>
          <w:rFonts w:ascii="Arial" w:hAnsi="Arial" w:cs="Arial"/>
        </w:rPr>
        <w:t>this</w:t>
      </w:r>
      <w:proofErr w:type="spellEnd"/>
      <w:r w:rsidRPr="002376E6">
        <w:rPr>
          <w:rFonts w:ascii="Arial" w:hAnsi="Arial" w:cs="Arial"/>
        </w:rPr>
        <w:t xml:space="preserve"> </w:t>
      </w:r>
      <w:proofErr w:type="spellStart"/>
      <w:r w:rsidRPr="002376E6">
        <w:rPr>
          <w:rFonts w:ascii="Arial" w:hAnsi="Arial" w:cs="Arial"/>
        </w:rPr>
        <w:t>Contract</w:t>
      </w:r>
      <w:proofErr w:type="spellEnd"/>
      <w:r w:rsidRPr="002376E6">
        <w:rPr>
          <w:rFonts w:ascii="Arial" w:hAnsi="Arial" w:cs="Arial"/>
        </w:rPr>
        <w:t>)</w:t>
      </w:r>
    </w:p>
    <w:p w14:paraId="681FC2C2" w14:textId="1FFF42B6" w:rsidR="00E339D6" w:rsidRPr="002376E6" w:rsidRDefault="00E339D6" w:rsidP="002376E6">
      <w:pPr>
        <w:pStyle w:val="Puntoelenco3"/>
        <w:rPr>
          <w:rFonts w:ascii="Arial" w:hAnsi="Arial" w:cs="Arial"/>
        </w:rPr>
      </w:pPr>
      <w:r w:rsidRPr="002376E6">
        <w:rPr>
          <w:rFonts w:ascii="Arial" w:hAnsi="Arial" w:cs="Arial"/>
        </w:rPr>
        <w:t xml:space="preserve">Statement </w:t>
      </w:r>
      <w:proofErr w:type="spellStart"/>
      <w:r w:rsidRPr="002376E6">
        <w:rPr>
          <w:rFonts w:ascii="Arial" w:hAnsi="Arial" w:cs="Arial"/>
        </w:rPr>
        <w:t>of</w:t>
      </w:r>
      <w:proofErr w:type="spellEnd"/>
      <w:r w:rsidRPr="002376E6">
        <w:rPr>
          <w:rFonts w:ascii="Arial" w:hAnsi="Arial" w:cs="Arial"/>
        </w:rPr>
        <w:t xml:space="preserve"> Work and </w:t>
      </w:r>
      <w:proofErr w:type="spellStart"/>
      <w:r w:rsidRPr="002376E6">
        <w:rPr>
          <w:rFonts w:ascii="Arial" w:hAnsi="Arial" w:cs="Arial"/>
        </w:rPr>
        <w:t>Specifications</w:t>
      </w:r>
      <w:proofErr w:type="spellEnd"/>
      <w:r w:rsidRPr="002376E6">
        <w:rPr>
          <w:rFonts w:ascii="Arial" w:hAnsi="Arial" w:cs="Arial"/>
        </w:rPr>
        <w:t xml:space="preserve"> (Annex B </w:t>
      </w:r>
      <w:proofErr w:type="spellStart"/>
      <w:r w:rsidRPr="002376E6">
        <w:rPr>
          <w:rFonts w:ascii="Arial" w:hAnsi="Arial" w:cs="Arial"/>
        </w:rPr>
        <w:t>to</w:t>
      </w:r>
      <w:proofErr w:type="spellEnd"/>
      <w:r w:rsidRPr="002376E6">
        <w:rPr>
          <w:rFonts w:ascii="Arial" w:hAnsi="Arial" w:cs="Arial"/>
        </w:rPr>
        <w:t xml:space="preserve"> </w:t>
      </w:r>
      <w:proofErr w:type="spellStart"/>
      <w:r w:rsidRPr="002376E6">
        <w:rPr>
          <w:rFonts w:ascii="Arial" w:hAnsi="Arial" w:cs="Arial"/>
        </w:rPr>
        <w:t>this</w:t>
      </w:r>
      <w:proofErr w:type="spellEnd"/>
      <w:r w:rsidRPr="002376E6">
        <w:rPr>
          <w:rFonts w:ascii="Arial" w:hAnsi="Arial" w:cs="Arial"/>
        </w:rPr>
        <w:t xml:space="preserve"> </w:t>
      </w:r>
      <w:proofErr w:type="spellStart"/>
      <w:r w:rsidRPr="002376E6">
        <w:rPr>
          <w:rFonts w:ascii="Arial" w:hAnsi="Arial" w:cs="Arial"/>
        </w:rPr>
        <w:t>Contract</w:t>
      </w:r>
      <w:proofErr w:type="spellEnd"/>
      <w:r w:rsidRPr="002376E6">
        <w:rPr>
          <w:rFonts w:ascii="Arial" w:hAnsi="Arial" w:cs="Arial"/>
        </w:rPr>
        <w:t>)</w:t>
      </w:r>
    </w:p>
    <w:p w14:paraId="257F6B30" w14:textId="0078AB46" w:rsidR="00E339D6" w:rsidRPr="002376E6" w:rsidRDefault="00E339D6" w:rsidP="002376E6">
      <w:pPr>
        <w:pStyle w:val="Puntoelenco3"/>
        <w:rPr>
          <w:rFonts w:ascii="Arial" w:hAnsi="Arial" w:cs="Arial"/>
        </w:rPr>
      </w:pPr>
      <w:proofErr w:type="spellStart"/>
      <w:r w:rsidRPr="002376E6">
        <w:rPr>
          <w:rFonts w:ascii="Arial" w:hAnsi="Arial" w:cs="Arial"/>
        </w:rPr>
        <w:t>Contractor's</w:t>
      </w:r>
      <w:proofErr w:type="spellEnd"/>
      <w:r w:rsidRPr="002376E6">
        <w:rPr>
          <w:rFonts w:ascii="Arial" w:hAnsi="Arial" w:cs="Arial"/>
        </w:rPr>
        <w:t xml:space="preserve"> </w:t>
      </w:r>
      <w:proofErr w:type="spellStart"/>
      <w:r w:rsidRPr="002376E6">
        <w:rPr>
          <w:rFonts w:ascii="Arial" w:hAnsi="Arial" w:cs="Arial"/>
        </w:rPr>
        <w:t>offer</w:t>
      </w:r>
      <w:proofErr w:type="spellEnd"/>
      <w:r w:rsidRPr="002376E6">
        <w:rPr>
          <w:rFonts w:ascii="Arial" w:hAnsi="Arial" w:cs="Arial"/>
        </w:rPr>
        <w:t xml:space="preserve"> (Annex C </w:t>
      </w:r>
      <w:proofErr w:type="spellStart"/>
      <w:r w:rsidRPr="002376E6">
        <w:rPr>
          <w:rFonts w:ascii="Arial" w:hAnsi="Arial" w:cs="Arial"/>
        </w:rPr>
        <w:t>to</w:t>
      </w:r>
      <w:proofErr w:type="spellEnd"/>
      <w:r w:rsidRPr="002376E6">
        <w:rPr>
          <w:rFonts w:ascii="Arial" w:hAnsi="Arial" w:cs="Arial"/>
        </w:rPr>
        <w:t xml:space="preserve"> </w:t>
      </w:r>
      <w:proofErr w:type="spellStart"/>
      <w:r w:rsidRPr="002376E6">
        <w:rPr>
          <w:rFonts w:ascii="Arial" w:hAnsi="Arial" w:cs="Arial"/>
        </w:rPr>
        <w:t>this</w:t>
      </w:r>
      <w:proofErr w:type="spellEnd"/>
      <w:r w:rsidRPr="002376E6">
        <w:rPr>
          <w:rFonts w:ascii="Arial" w:hAnsi="Arial" w:cs="Arial"/>
        </w:rPr>
        <w:t xml:space="preserve"> </w:t>
      </w:r>
      <w:proofErr w:type="spellStart"/>
      <w:r w:rsidRPr="002376E6">
        <w:rPr>
          <w:rFonts w:ascii="Arial" w:hAnsi="Arial" w:cs="Arial"/>
        </w:rPr>
        <w:t>Contract</w:t>
      </w:r>
      <w:proofErr w:type="spellEnd"/>
      <w:r w:rsidRPr="002376E6">
        <w:rPr>
          <w:rFonts w:ascii="Arial" w:hAnsi="Arial" w:cs="Arial"/>
        </w:rPr>
        <w:t>)</w:t>
      </w:r>
    </w:p>
    <w:p w14:paraId="3C4F6EB3" w14:textId="3A2AC90F" w:rsidR="00AC58E0" w:rsidRPr="00671F39" w:rsidRDefault="00E339D6" w:rsidP="002376E6">
      <w:pPr>
        <w:pStyle w:val="Puntoelenco3"/>
      </w:pPr>
      <w:r w:rsidRPr="002376E6">
        <w:rPr>
          <w:rFonts w:ascii="Arial" w:hAnsi="Arial" w:cs="Arial"/>
        </w:rPr>
        <w:t xml:space="preserve">ESO </w:t>
      </w:r>
      <w:proofErr w:type="spellStart"/>
      <w:r w:rsidRPr="002376E6">
        <w:rPr>
          <w:rFonts w:ascii="Arial" w:hAnsi="Arial" w:cs="Arial"/>
        </w:rPr>
        <w:t>Shipment</w:t>
      </w:r>
      <w:proofErr w:type="spellEnd"/>
      <w:r w:rsidRPr="00671F39">
        <w:t xml:space="preserve"> </w:t>
      </w:r>
      <w:proofErr w:type="spellStart"/>
      <w:r w:rsidRPr="00671F39">
        <w:t>Instructions</w:t>
      </w:r>
      <w:proofErr w:type="spellEnd"/>
      <w:r w:rsidRPr="00671F39">
        <w:t xml:space="preserve"> (Annex D </w:t>
      </w:r>
      <w:proofErr w:type="spellStart"/>
      <w:r w:rsidRPr="00671F39">
        <w:t>to</w:t>
      </w:r>
      <w:proofErr w:type="spellEnd"/>
      <w:r w:rsidRPr="00671F39">
        <w:t xml:space="preserve"> </w:t>
      </w:r>
      <w:proofErr w:type="spellStart"/>
      <w:r w:rsidRPr="00671F39">
        <w:t>this</w:t>
      </w:r>
      <w:proofErr w:type="spellEnd"/>
      <w:r w:rsidRPr="00671F39">
        <w:t xml:space="preserve"> </w:t>
      </w:r>
      <w:proofErr w:type="spellStart"/>
      <w:r w:rsidRPr="00671F39">
        <w:t>Contract</w:t>
      </w:r>
      <w:proofErr w:type="spellEnd"/>
      <w:r w:rsidRPr="00671F39">
        <w:t>).</w:t>
      </w:r>
    </w:p>
    <w:p w14:paraId="222D39DB" w14:textId="77777777" w:rsidR="00AC58E0" w:rsidRPr="00671F39" w:rsidRDefault="00AC58E0" w:rsidP="00F37CB0">
      <w:pPr>
        <w:pStyle w:val="Elenco"/>
        <w:spacing w:after="120"/>
        <w:contextualSpacing w:val="0"/>
        <w:jc w:val="both"/>
        <w:rPr>
          <w:rFonts w:ascii="Arial" w:hAnsi="Arial" w:cs="Arial"/>
          <w:lang w:val="en-US" w:eastAsia="it-IT"/>
        </w:rPr>
      </w:pPr>
    </w:p>
    <w:p w14:paraId="61677DD5" w14:textId="10C22D96" w:rsidR="00D80D1D" w:rsidRDefault="00D80D1D" w:rsidP="00F636D3">
      <w:pPr>
        <w:pStyle w:val="Paragrafoelenco"/>
        <w:numPr>
          <w:ilvl w:val="0"/>
          <w:numId w:val="329"/>
        </w:numPr>
      </w:pPr>
      <w:r w:rsidRPr="00E339D6">
        <w:lastRenderedPageBreak/>
        <w:t>The various documents making up the contract shall be deemed to be mutually explanatory; in cases of ambiguity or divergence, they shall prevail in the order in which they appear above. Addenda shall have the order of precedence of the document they are amending</w:t>
      </w:r>
      <w:r>
        <w:t>.</w:t>
      </w:r>
    </w:p>
    <w:p w14:paraId="6EEFE3D4" w14:textId="77777777" w:rsidR="002376E6" w:rsidRPr="002376E6" w:rsidRDefault="002376E6" w:rsidP="002376E6">
      <w:pPr>
        <w:pStyle w:val="Elenco"/>
        <w:rPr>
          <w:lang w:val="en-US" w:eastAsia="it-IT"/>
        </w:rPr>
      </w:pPr>
    </w:p>
    <w:p w14:paraId="105374CC" w14:textId="00EB63FC" w:rsidR="00AC58E0" w:rsidRDefault="00AC58E0" w:rsidP="00F636D3">
      <w:pPr>
        <w:pStyle w:val="Paragrafoelenco"/>
        <w:numPr>
          <w:ilvl w:val="0"/>
          <w:numId w:val="329"/>
        </w:numPr>
      </w:pPr>
      <w:r w:rsidRPr="00AC58E0">
        <w:t xml:space="preserve">By submitting a </w:t>
      </w:r>
      <w:r w:rsidR="00671F39">
        <w:t>proposal</w:t>
      </w:r>
      <w:r w:rsidRPr="00AC58E0">
        <w:t xml:space="preserve">, the </w:t>
      </w:r>
      <w:r w:rsidR="00671F39">
        <w:t>C</w:t>
      </w:r>
      <w:r w:rsidRPr="00AC58E0">
        <w:t>ontractor waive</w:t>
      </w:r>
      <w:r w:rsidR="00671F39">
        <w:t>d</w:t>
      </w:r>
      <w:r w:rsidRPr="00AC58E0">
        <w:t xml:space="preserve"> its own terms and conditions. All documents of this nature issued by the Contractor (end-user agreements, general terms and conditions, etc.) are held inapplicable, unless explicitly mentioned in the special conditions of the contract. In all circumstances, in the event of contradiction between this contract and documents issued by the Contractor, this Contract prevails, regardless of any provision to the contrary in the Contractor’s documents.</w:t>
      </w:r>
    </w:p>
    <w:p w14:paraId="2D009623" w14:textId="77777777" w:rsidR="002376E6" w:rsidRPr="002376E6" w:rsidRDefault="002376E6" w:rsidP="002376E6">
      <w:pPr>
        <w:pStyle w:val="Elenco"/>
        <w:rPr>
          <w:lang w:val="en-US" w:eastAsia="it-IT"/>
        </w:rPr>
      </w:pPr>
    </w:p>
    <w:p w14:paraId="26886742" w14:textId="4A53E6FB" w:rsidR="006F3DDE" w:rsidRDefault="00AC58E0" w:rsidP="00F636D3">
      <w:pPr>
        <w:pStyle w:val="Paragrafoelenco"/>
        <w:numPr>
          <w:ilvl w:val="0"/>
          <w:numId w:val="329"/>
        </w:numPr>
      </w:pPr>
      <w:r w:rsidRPr="00AC58E0">
        <w:t xml:space="preserve">Any modification of contractual conditions spelled in this contract or in the during execution of the contract can only come in force via a signed contract amendment. Verbal communication is not considered sufficient as a contract amendment. Minutes of meeting implying any modification of conditions of delivery need to be confirmed by written agreement </w:t>
      </w:r>
      <w:proofErr w:type="gramStart"/>
      <w:r w:rsidRPr="00AC58E0">
        <w:t>in order to</w:t>
      </w:r>
      <w:proofErr w:type="gramEnd"/>
      <w:r w:rsidRPr="00AC58E0">
        <w:t xml:space="preserve"> constitute an agreed contractual change</w:t>
      </w:r>
      <w:r w:rsidR="002376E6">
        <w:t>.</w:t>
      </w:r>
    </w:p>
    <w:p w14:paraId="5E95818D" w14:textId="77777777" w:rsidR="002376E6" w:rsidRPr="002376E6" w:rsidRDefault="002376E6" w:rsidP="002376E6">
      <w:pPr>
        <w:pStyle w:val="Elenco"/>
        <w:rPr>
          <w:lang w:val="en-US" w:eastAsia="it-IT"/>
        </w:rPr>
      </w:pPr>
    </w:p>
    <w:p w14:paraId="59EE2179"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§3</w:t>
      </w:r>
    </w:p>
    <w:p w14:paraId="4883FE36" w14:textId="3A56AD5C" w:rsidR="00350390" w:rsidRPr="00D0577F" w:rsidRDefault="006F3DDE" w:rsidP="00F37CB0">
      <w:pPr>
        <w:spacing w:after="120"/>
        <w:jc w:val="center"/>
        <w:rPr>
          <w:rFonts w:ascii="Arial" w:hAnsi="Arial" w:cs="Arial"/>
          <w:b/>
          <w:bCs/>
          <w:szCs w:val="22"/>
        </w:rPr>
      </w:pPr>
      <w:proofErr w:type="spellStart"/>
      <w:r w:rsidRPr="00D0577F">
        <w:rPr>
          <w:rFonts w:ascii="Arial" w:hAnsi="Arial" w:cs="Arial"/>
          <w:b/>
          <w:bCs/>
          <w:szCs w:val="22"/>
        </w:rPr>
        <w:t>Governing</w:t>
      </w:r>
      <w:proofErr w:type="spellEnd"/>
      <w:r w:rsidRPr="00D0577F">
        <w:rPr>
          <w:rFonts w:ascii="Arial" w:hAnsi="Arial" w:cs="Arial"/>
          <w:b/>
          <w:bCs/>
          <w:szCs w:val="22"/>
        </w:rPr>
        <w:t xml:space="preserve"> </w:t>
      </w:r>
      <w:proofErr w:type="spellStart"/>
      <w:r w:rsidR="000476E5" w:rsidRPr="00D0577F">
        <w:rPr>
          <w:rFonts w:ascii="Arial" w:hAnsi="Arial" w:cs="Arial"/>
          <w:b/>
          <w:bCs/>
          <w:szCs w:val="22"/>
        </w:rPr>
        <w:t>l</w:t>
      </w:r>
      <w:r w:rsidRPr="00D0577F">
        <w:rPr>
          <w:rFonts w:ascii="Arial" w:hAnsi="Arial" w:cs="Arial"/>
          <w:b/>
          <w:bCs/>
          <w:szCs w:val="22"/>
        </w:rPr>
        <w:t>anguage</w:t>
      </w:r>
      <w:proofErr w:type="spellEnd"/>
      <w:r w:rsidRPr="00D0577F">
        <w:rPr>
          <w:rFonts w:ascii="Arial" w:hAnsi="Arial" w:cs="Arial"/>
          <w:b/>
          <w:bCs/>
          <w:szCs w:val="22"/>
        </w:rPr>
        <w:t xml:space="preserve"> and </w:t>
      </w:r>
      <w:proofErr w:type="spellStart"/>
      <w:r w:rsidR="00D80D1D">
        <w:rPr>
          <w:rFonts w:ascii="Arial" w:hAnsi="Arial" w:cs="Arial"/>
          <w:b/>
          <w:bCs/>
          <w:szCs w:val="22"/>
        </w:rPr>
        <w:t>Applicable</w:t>
      </w:r>
      <w:proofErr w:type="spellEnd"/>
      <w:r w:rsidR="00D80D1D">
        <w:rPr>
          <w:rFonts w:ascii="Arial" w:hAnsi="Arial" w:cs="Arial"/>
          <w:b/>
          <w:bCs/>
          <w:szCs w:val="22"/>
        </w:rPr>
        <w:t xml:space="preserve"> </w:t>
      </w:r>
      <w:proofErr w:type="spellStart"/>
      <w:r w:rsidR="00D80D1D">
        <w:rPr>
          <w:rFonts w:ascii="Arial" w:hAnsi="Arial" w:cs="Arial"/>
          <w:b/>
          <w:bCs/>
          <w:szCs w:val="22"/>
        </w:rPr>
        <w:t>law</w:t>
      </w:r>
      <w:proofErr w:type="spellEnd"/>
    </w:p>
    <w:p w14:paraId="54C39BCF" w14:textId="3E918582" w:rsidR="006F3DDE" w:rsidRDefault="006F3DDE" w:rsidP="00F636D3">
      <w:pPr>
        <w:pStyle w:val="Paragrafoelenco"/>
        <w:numPr>
          <w:ilvl w:val="0"/>
          <w:numId w:val="366"/>
        </w:numPr>
      </w:pPr>
      <w:r w:rsidRPr="00D80D1D">
        <w:t xml:space="preserve">This Contract has been executed in the English language, which shall be the binding and controlling language for all matters relating to the meaning or interpretation of this Contract.  All correspondence and other documents pertaining to this Contract which are exchanged by the parties shall be written in English. </w:t>
      </w:r>
    </w:p>
    <w:p w14:paraId="67312DFD" w14:textId="77777777" w:rsidR="002376E6" w:rsidRPr="002376E6" w:rsidRDefault="002376E6" w:rsidP="002376E6">
      <w:pPr>
        <w:pStyle w:val="Elenco"/>
        <w:rPr>
          <w:lang w:val="en-US" w:eastAsia="it-IT"/>
        </w:rPr>
      </w:pPr>
    </w:p>
    <w:p w14:paraId="44EE1CD5" w14:textId="710EE463" w:rsidR="00D80D1D" w:rsidRDefault="006F3DDE" w:rsidP="00F636D3">
      <w:pPr>
        <w:pStyle w:val="Paragrafoelenco"/>
        <w:numPr>
          <w:ilvl w:val="0"/>
          <w:numId w:val="366"/>
        </w:numPr>
      </w:pPr>
      <w:r w:rsidRPr="00D80D1D">
        <w:t xml:space="preserve">This Contract shall be interpreted in accordance with the laws of Italy. </w:t>
      </w:r>
    </w:p>
    <w:p w14:paraId="6D56186D" w14:textId="77777777" w:rsidR="002376E6" w:rsidRPr="002376E6" w:rsidRDefault="002376E6" w:rsidP="002376E6">
      <w:pPr>
        <w:pStyle w:val="Elenco"/>
        <w:rPr>
          <w:lang w:val="en-US" w:eastAsia="it-IT"/>
        </w:rPr>
      </w:pPr>
    </w:p>
    <w:p w14:paraId="6495D64D" w14:textId="63D77959" w:rsidR="00671F39" w:rsidRDefault="00D80D1D" w:rsidP="00F636D3">
      <w:pPr>
        <w:pStyle w:val="Paragrafoelenco"/>
        <w:numPr>
          <w:ilvl w:val="0"/>
          <w:numId w:val="366"/>
        </w:numPr>
      </w:pPr>
      <w:r w:rsidRPr="00D80D1D">
        <w:t xml:space="preserve">The law governing this Contract is </w:t>
      </w:r>
      <w:r w:rsidRPr="00D80D1D">
        <w:rPr>
          <w:highlight w:val="green"/>
        </w:rPr>
        <w:t>_____________________</w:t>
      </w:r>
      <w:r w:rsidRPr="00D80D1D">
        <w:t xml:space="preserve">. </w:t>
      </w:r>
      <w:r w:rsidR="00671F39" w:rsidRPr="00D80D1D">
        <w:t>The application of the United Nations Convention on Contracts for the International Sales of Goods (CISG) is excluded</w:t>
      </w:r>
      <w:r w:rsidR="00671F39">
        <w:t>.</w:t>
      </w:r>
    </w:p>
    <w:p w14:paraId="1EF06C96" w14:textId="77777777" w:rsidR="002376E6" w:rsidRPr="002376E6" w:rsidRDefault="002376E6" w:rsidP="002376E6">
      <w:pPr>
        <w:pStyle w:val="Elenco"/>
        <w:rPr>
          <w:highlight w:val="green"/>
          <w:lang w:val="en-US" w:eastAsia="it-IT"/>
        </w:rPr>
      </w:pPr>
    </w:p>
    <w:p w14:paraId="1CB99DAA"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§4</w:t>
      </w:r>
    </w:p>
    <w:p w14:paraId="17E24586" w14:textId="77777777" w:rsidR="006F3DDE" w:rsidRPr="00D0577F" w:rsidRDefault="006F3DDE" w:rsidP="00F37CB0">
      <w:pPr>
        <w:spacing w:after="120"/>
        <w:jc w:val="center"/>
        <w:rPr>
          <w:rFonts w:ascii="Arial" w:hAnsi="Arial" w:cs="Arial"/>
          <w:b/>
          <w:bCs/>
          <w:szCs w:val="22"/>
          <w:lang w:val="en-US" w:eastAsia="it-IT"/>
        </w:rPr>
      </w:pPr>
      <w:r w:rsidRPr="00D0577F">
        <w:rPr>
          <w:rFonts w:ascii="Arial" w:hAnsi="Arial" w:cs="Arial"/>
          <w:b/>
          <w:bCs/>
          <w:szCs w:val="22"/>
          <w:lang w:val="en-US" w:eastAsia="it-IT"/>
        </w:rPr>
        <w:t>Settlement of disputes</w:t>
      </w:r>
    </w:p>
    <w:p w14:paraId="305C55CE" w14:textId="77777777" w:rsidR="00E339D6" w:rsidRDefault="006F3DDE" w:rsidP="00F636D3">
      <w:pPr>
        <w:pStyle w:val="Paragrafoelenco"/>
        <w:numPr>
          <w:ilvl w:val="0"/>
          <w:numId w:val="79"/>
        </w:numPr>
        <w:rPr>
          <w:color w:val="auto"/>
        </w:rPr>
      </w:pPr>
      <w:r w:rsidRPr="00E339D6">
        <w:t xml:space="preserve">If any dispute or difference of any kind whatsoever shall arise between the parties in connection with the implementation of the Contract, the parties </w:t>
      </w:r>
      <w:r w:rsidR="00E339D6" w:rsidRPr="00E339D6">
        <w:rPr>
          <w:color w:val="auto"/>
        </w:rPr>
        <w:t xml:space="preserve">shall make a good faith </w:t>
      </w:r>
      <w:proofErr w:type="spellStart"/>
      <w:r w:rsidR="00E339D6" w:rsidRPr="00E339D6">
        <w:rPr>
          <w:color w:val="auto"/>
        </w:rPr>
        <w:t>endeavour</w:t>
      </w:r>
      <w:proofErr w:type="spellEnd"/>
      <w:r w:rsidR="00E339D6" w:rsidRPr="00E339D6">
        <w:rPr>
          <w:color w:val="auto"/>
        </w:rPr>
        <w:t xml:space="preserve"> to settle amicably, through direct negotiations between them, any dispute arising under or relating to this Agreement. All reasonable attempts shall be made to resolve such disagreements on a working level.</w:t>
      </w:r>
    </w:p>
    <w:p w14:paraId="12EDC9CE" w14:textId="77777777" w:rsidR="002376E6" w:rsidRPr="002376E6" w:rsidRDefault="002376E6" w:rsidP="002376E6">
      <w:pPr>
        <w:pStyle w:val="Elenco"/>
        <w:rPr>
          <w:lang w:val="en-US" w:eastAsia="it-IT"/>
        </w:rPr>
      </w:pPr>
    </w:p>
    <w:p w14:paraId="4662FFB4" w14:textId="7E275A41" w:rsidR="00E339D6" w:rsidRDefault="00E339D6" w:rsidP="00F636D3">
      <w:pPr>
        <w:pStyle w:val="Paragrafoelenco"/>
        <w:numPr>
          <w:ilvl w:val="0"/>
          <w:numId w:val="79"/>
        </w:numPr>
      </w:pPr>
      <w:bookmarkStart w:id="1" w:name="_Hlk169511014"/>
      <w:r w:rsidRPr="00E339D6">
        <w:t>If the dispute cannot be resolved within the period of three (3) months, the matter shall be resolved through arbitration in accordance with the Rules of Arbitration of the International Chamber of Commerce by three arbitrators, one appointed by the CTAO ERIC, one appointed by the Contractor and the third arbitrator appointed by the other two arbitrators. The arbitration shall take place in Geneva, Switzerland, and the proceedings will be conducted in English. The parties agree to apply the Expedited Procedure Rules, provided the conditions for their application are met.</w:t>
      </w:r>
    </w:p>
    <w:p w14:paraId="549C339E" w14:textId="77777777" w:rsidR="002376E6" w:rsidRPr="002376E6" w:rsidRDefault="002376E6" w:rsidP="002376E6">
      <w:pPr>
        <w:pStyle w:val="Elenco"/>
        <w:rPr>
          <w:lang w:val="en-US" w:eastAsia="it-IT"/>
        </w:rPr>
      </w:pPr>
    </w:p>
    <w:p w14:paraId="63E18B77" w14:textId="77777777"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§5</w:t>
      </w:r>
    </w:p>
    <w:bookmarkEnd w:id="1"/>
    <w:p w14:paraId="5EB0339D" w14:textId="7BB65B3F" w:rsidR="006F3DDE" w:rsidRPr="00D0577F" w:rsidRDefault="006F3DDE" w:rsidP="00F37CB0">
      <w:pPr>
        <w:spacing w:after="120"/>
        <w:jc w:val="center"/>
        <w:rPr>
          <w:rFonts w:ascii="Arial" w:hAnsi="Arial" w:cs="Arial"/>
          <w:b/>
          <w:bCs/>
          <w:color w:val="FF0000"/>
          <w:szCs w:val="22"/>
          <w:lang w:val="en-US"/>
        </w:rPr>
      </w:pPr>
      <w:r w:rsidRPr="00D0577F">
        <w:rPr>
          <w:rFonts w:ascii="Arial" w:hAnsi="Arial" w:cs="Arial"/>
          <w:b/>
          <w:bCs/>
          <w:szCs w:val="22"/>
          <w:lang w:val="en-US"/>
        </w:rPr>
        <w:t xml:space="preserve">Communications and </w:t>
      </w:r>
      <w:r w:rsidR="000476E5" w:rsidRPr="00D0577F">
        <w:rPr>
          <w:rFonts w:ascii="Arial" w:hAnsi="Arial" w:cs="Arial"/>
          <w:b/>
          <w:bCs/>
          <w:szCs w:val="22"/>
          <w:lang w:val="en-US"/>
        </w:rPr>
        <w:t>c</w:t>
      </w:r>
      <w:r w:rsidRPr="00D0577F">
        <w:rPr>
          <w:rFonts w:ascii="Arial" w:hAnsi="Arial" w:cs="Arial"/>
          <w:b/>
          <w:bCs/>
          <w:szCs w:val="22"/>
          <w:lang w:val="en-US"/>
        </w:rPr>
        <w:t>ontact</w:t>
      </w:r>
      <w:r w:rsidR="000476E5" w:rsidRPr="00D0577F">
        <w:rPr>
          <w:rFonts w:ascii="Arial" w:hAnsi="Arial" w:cs="Arial"/>
          <w:b/>
          <w:bCs/>
          <w:szCs w:val="22"/>
          <w:lang w:val="en-US"/>
        </w:rPr>
        <w:t xml:space="preserve"> details</w:t>
      </w:r>
      <w:r w:rsidRPr="00D0577F">
        <w:rPr>
          <w:rFonts w:ascii="Arial" w:hAnsi="Arial" w:cs="Arial"/>
          <w:b/>
          <w:bCs/>
          <w:szCs w:val="22"/>
          <w:lang w:val="en-US"/>
        </w:rPr>
        <w:t xml:space="preserve">  </w:t>
      </w:r>
    </w:p>
    <w:p w14:paraId="2D32E830" w14:textId="2377FB86" w:rsidR="00F37CB0" w:rsidRDefault="006F3DDE" w:rsidP="00F636D3">
      <w:pPr>
        <w:pStyle w:val="Paragrafoelenco"/>
        <w:numPr>
          <w:ilvl w:val="0"/>
          <w:numId w:val="341"/>
        </w:numPr>
      </w:pPr>
      <w:proofErr w:type="gramStart"/>
      <w:r w:rsidRPr="00AC58E0">
        <w:t>For the purpose of</w:t>
      </w:r>
      <w:proofErr w:type="gramEnd"/>
      <w:r w:rsidRPr="00AC58E0">
        <w:t xml:space="preserve"> this Contract, email communications must be sent to the following addresses.</w:t>
      </w:r>
    </w:p>
    <w:p w14:paraId="343F42D6" w14:textId="77777777" w:rsidR="002376E6" w:rsidRPr="002376E6" w:rsidRDefault="002376E6" w:rsidP="002376E6">
      <w:pPr>
        <w:pStyle w:val="Elenco"/>
        <w:rPr>
          <w:lang w:val="en-US" w:eastAsia="it-IT"/>
        </w:rPr>
      </w:pPr>
    </w:p>
    <w:p w14:paraId="133BAE97" w14:textId="2DD1C3B7" w:rsidR="00B722F3" w:rsidRPr="002376E6" w:rsidRDefault="00B722F3" w:rsidP="002376E6">
      <w:pPr>
        <w:ind w:firstLine="720"/>
        <w:rPr>
          <w:rFonts w:ascii="Arial" w:hAnsi="Arial" w:cs="Arial"/>
        </w:rPr>
      </w:pPr>
      <w:r w:rsidRPr="002376E6">
        <w:rPr>
          <w:rFonts w:ascii="Arial" w:hAnsi="Arial" w:cs="Arial"/>
        </w:rPr>
        <w:t>CTAO</w:t>
      </w:r>
    </w:p>
    <w:p w14:paraId="28B8F0A4" w14:textId="5C28EE3E" w:rsidR="006F3DDE" w:rsidRPr="002376E6" w:rsidRDefault="00B722F3" w:rsidP="002376E6">
      <w:pPr>
        <w:pStyle w:val="Puntoelenco4"/>
      </w:pPr>
      <w:r w:rsidRPr="002376E6">
        <w:t xml:space="preserve">Commercial </w:t>
      </w:r>
      <w:proofErr w:type="spellStart"/>
      <w:r w:rsidRPr="002376E6">
        <w:t>questions</w:t>
      </w:r>
      <w:proofErr w:type="spellEnd"/>
      <w:r w:rsidRPr="002376E6">
        <w:t>: </w:t>
      </w:r>
      <w:hyperlink r:id="rId11" w:history="1">
        <w:r w:rsidRPr="002376E6">
          <w:rPr>
            <w:rStyle w:val="Collegamentoipertestuale"/>
            <w:color w:val="auto"/>
            <w:u w:val="none"/>
          </w:rPr>
          <w:t>ctao-procurement@cta-observatory.org</w:t>
        </w:r>
      </w:hyperlink>
    </w:p>
    <w:p w14:paraId="2F84483C" w14:textId="5C36F745" w:rsidR="00B722F3" w:rsidRPr="00B722F3" w:rsidRDefault="00B722F3" w:rsidP="002376E6">
      <w:pPr>
        <w:pStyle w:val="Puntoelenco4"/>
      </w:pPr>
      <w:r w:rsidRPr="00B722F3">
        <w:lastRenderedPageBreak/>
        <w:t xml:space="preserve">Payments and </w:t>
      </w:r>
      <w:proofErr w:type="spellStart"/>
      <w:r w:rsidRPr="00B722F3">
        <w:t>issues</w:t>
      </w:r>
      <w:proofErr w:type="spellEnd"/>
      <w:r w:rsidRPr="00B722F3">
        <w:t xml:space="preserve"> </w:t>
      </w:r>
      <w:proofErr w:type="spellStart"/>
      <w:r w:rsidRPr="00B722F3">
        <w:t>concerning</w:t>
      </w:r>
      <w:proofErr w:type="spellEnd"/>
      <w:r w:rsidRPr="00B722F3">
        <w:t xml:space="preserve"> </w:t>
      </w:r>
      <w:proofErr w:type="spellStart"/>
      <w:r w:rsidRPr="00B722F3">
        <w:t>invoicing</w:t>
      </w:r>
      <w:proofErr w:type="spellEnd"/>
      <w:r w:rsidRPr="00B722F3">
        <w:t>:  </w:t>
      </w:r>
      <w:hyperlink r:id="rId12" w:history="1">
        <w:r w:rsidRPr="00B722F3">
          <w:rPr>
            <w:rStyle w:val="Collegamentoipertestuale"/>
          </w:rPr>
          <w:t>ctao-accounting@cta-observatory.org</w:t>
        </w:r>
      </w:hyperlink>
    </w:p>
    <w:p w14:paraId="44F869ED" w14:textId="2162D901" w:rsidR="00B722F3" w:rsidRDefault="00B722F3" w:rsidP="002376E6">
      <w:pPr>
        <w:pStyle w:val="Puntoelenco4"/>
      </w:pPr>
      <w:r w:rsidRPr="00B722F3">
        <w:t xml:space="preserve">Technical </w:t>
      </w:r>
      <w:proofErr w:type="spellStart"/>
      <w:r w:rsidRPr="00B722F3">
        <w:t>reference</w:t>
      </w:r>
      <w:proofErr w:type="spellEnd"/>
      <w:r w:rsidRPr="00B722F3">
        <w:t xml:space="preserve"> </w:t>
      </w:r>
      <w:proofErr w:type="spellStart"/>
      <w:r w:rsidRPr="00B722F3">
        <w:t>person</w:t>
      </w:r>
      <w:proofErr w:type="spellEnd"/>
      <w:r w:rsidRPr="00B722F3">
        <w:t>: </w:t>
      </w:r>
      <w:r w:rsidR="00E339D6" w:rsidRPr="00E339D6">
        <w:rPr>
          <w:highlight w:val="yellow"/>
        </w:rPr>
        <w:t>________________</w:t>
      </w:r>
      <w:r w:rsidR="00E339D6" w:rsidRPr="00E339D6">
        <w:t>@cta-observatory.org</w:t>
      </w:r>
    </w:p>
    <w:p w14:paraId="108F3AFE" w14:textId="72DCABAC" w:rsidR="00B722F3" w:rsidRDefault="00B722F3" w:rsidP="002376E6">
      <w:pPr>
        <w:pStyle w:val="Puntoelenco4"/>
      </w:pPr>
      <w:proofErr w:type="spellStart"/>
      <w:r w:rsidRPr="00B722F3">
        <w:t>Contract</w:t>
      </w:r>
      <w:proofErr w:type="spellEnd"/>
      <w:r w:rsidRPr="00B722F3">
        <w:t xml:space="preserve"> </w:t>
      </w:r>
      <w:proofErr w:type="spellStart"/>
      <w:r w:rsidRPr="00B722F3">
        <w:t>manager</w:t>
      </w:r>
      <w:proofErr w:type="spellEnd"/>
      <w:r w:rsidRPr="00B722F3">
        <w:t xml:space="preserve">: </w:t>
      </w:r>
      <w:hyperlink r:id="rId13" w:history="1">
        <w:r w:rsidR="002376E6" w:rsidRPr="00BD0757">
          <w:rPr>
            <w:rStyle w:val="Collegamentoipertestuale"/>
            <w:highlight w:val="yellow"/>
          </w:rPr>
          <w:t>______________</w:t>
        </w:r>
        <w:r w:rsidR="002376E6" w:rsidRPr="00BD0757">
          <w:rPr>
            <w:rStyle w:val="Collegamentoipertestuale"/>
          </w:rPr>
          <w:t>@cta-observatory.org</w:t>
        </w:r>
      </w:hyperlink>
    </w:p>
    <w:p w14:paraId="0E15CD83" w14:textId="77777777" w:rsidR="002376E6" w:rsidRPr="00AC58E0" w:rsidRDefault="002376E6" w:rsidP="002376E6">
      <w:pPr>
        <w:pStyle w:val="Puntoelenco4"/>
        <w:numPr>
          <w:ilvl w:val="0"/>
          <w:numId w:val="0"/>
        </w:numPr>
        <w:ind w:left="1440"/>
      </w:pPr>
    </w:p>
    <w:p w14:paraId="49C0AAE4" w14:textId="4641EDD6" w:rsidR="00B722F3" w:rsidRPr="002376E6" w:rsidRDefault="00B722F3" w:rsidP="002376E6">
      <w:pPr>
        <w:ind w:left="1506" w:hanging="786"/>
        <w:rPr>
          <w:rFonts w:ascii="Arial" w:hAnsi="Arial" w:cs="Arial"/>
        </w:rPr>
      </w:pPr>
      <w:r w:rsidRPr="002376E6">
        <w:rPr>
          <w:rFonts w:ascii="Arial" w:hAnsi="Arial" w:cs="Arial"/>
        </w:rPr>
        <w:t>CONTRACTOR</w:t>
      </w:r>
    </w:p>
    <w:p w14:paraId="6ED47FD2" w14:textId="153CFA3D" w:rsidR="00B722F3" w:rsidRPr="00B722F3" w:rsidRDefault="00B722F3" w:rsidP="002376E6">
      <w:pPr>
        <w:pStyle w:val="Puntoelenco4"/>
        <w:rPr>
          <w:color w:val="000000" w:themeColor="text1"/>
          <w:highlight w:val="yellow"/>
        </w:rPr>
      </w:pPr>
      <w:r w:rsidRPr="00671F39">
        <w:t xml:space="preserve">Commercial </w:t>
      </w:r>
      <w:proofErr w:type="spellStart"/>
      <w:r w:rsidRPr="00671F39">
        <w:t>questions</w:t>
      </w:r>
      <w:proofErr w:type="spellEnd"/>
      <w:r w:rsidRPr="00671F39">
        <w:t>:</w:t>
      </w:r>
      <w:r w:rsidR="00671F39" w:rsidRPr="00671F39">
        <w:t xml:space="preserve"> </w:t>
      </w:r>
      <w:r w:rsidR="00671F39" w:rsidRPr="00E339D6">
        <w:rPr>
          <w:color w:val="000000" w:themeColor="text1"/>
          <w:highlight w:val="yellow"/>
        </w:rPr>
        <w:t>________________</w:t>
      </w:r>
    </w:p>
    <w:p w14:paraId="565AEA93" w14:textId="5F58BEC4" w:rsidR="00671F39" w:rsidRPr="002376E6" w:rsidRDefault="00B722F3" w:rsidP="002376E6">
      <w:pPr>
        <w:pStyle w:val="Puntoelenco4"/>
        <w:rPr>
          <w:color w:val="000000" w:themeColor="text1"/>
          <w:highlight w:val="yellow"/>
          <w:lang w:val="it-IT"/>
        </w:rPr>
      </w:pPr>
      <w:r w:rsidRPr="00671F39">
        <w:t xml:space="preserve">Technical </w:t>
      </w:r>
      <w:proofErr w:type="spellStart"/>
      <w:r w:rsidRPr="00671F39">
        <w:t>reference</w:t>
      </w:r>
      <w:proofErr w:type="spellEnd"/>
      <w:r w:rsidRPr="00671F39">
        <w:t xml:space="preserve"> </w:t>
      </w:r>
      <w:proofErr w:type="spellStart"/>
      <w:r w:rsidRPr="00671F39">
        <w:t>person</w:t>
      </w:r>
      <w:proofErr w:type="spellEnd"/>
      <w:r w:rsidRPr="00671F39">
        <w:t>:</w:t>
      </w:r>
      <w:r w:rsidRPr="00671F39">
        <w:rPr>
          <w:color w:val="000000" w:themeColor="text1"/>
          <w:lang w:val="it-IT"/>
        </w:rPr>
        <w:t xml:space="preserve"> </w:t>
      </w:r>
      <w:r w:rsidR="00671F39" w:rsidRPr="00E339D6">
        <w:rPr>
          <w:color w:val="000000" w:themeColor="text1"/>
          <w:highlight w:val="yellow"/>
        </w:rPr>
        <w:t>________________</w:t>
      </w:r>
    </w:p>
    <w:p w14:paraId="586BBBDC" w14:textId="77777777" w:rsidR="002376E6" w:rsidRPr="00671F39" w:rsidRDefault="002376E6" w:rsidP="002376E6">
      <w:pPr>
        <w:pStyle w:val="Puntoelenco4"/>
        <w:numPr>
          <w:ilvl w:val="0"/>
          <w:numId w:val="0"/>
        </w:numPr>
        <w:ind w:left="1440"/>
        <w:rPr>
          <w:color w:val="000000" w:themeColor="text1"/>
          <w:highlight w:val="yellow"/>
          <w:lang w:val="it-IT"/>
        </w:rPr>
      </w:pPr>
    </w:p>
    <w:p w14:paraId="261BBDED" w14:textId="77777777" w:rsidR="00671F39" w:rsidRPr="00D0577F" w:rsidRDefault="00671F39" w:rsidP="00F37CB0">
      <w:pPr>
        <w:spacing w:after="120"/>
        <w:jc w:val="center"/>
        <w:rPr>
          <w:rFonts w:ascii="Arial" w:hAnsi="Arial" w:cs="Arial"/>
          <w:b/>
          <w:bCs/>
          <w:szCs w:val="22"/>
        </w:rPr>
      </w:pPr>
      <w:r w:rsidRPr="00D0577F">
        <w:rPr>
          <w:rFonts w:ascii="Arial" w:hAnsi="Arial" w:cs="Arial"/>
          <w:b/>
          <w:bCs/>
          <w:szCs w:val="22"/>
        </w:rPr>
        <w:t>§6</w:t>
      </w:r>
    </w:p>
    <w:p w14:paraId="35121F0E" w14:textId="3DEBF16A" w:rsidR="00671F39" w:rsidRPr="00F37CB0" w:rsidRDefault="00671F39" w:rsidP="00F37CB0">
      <w:pPr>
        <w:autoSpaceDE w:val="0"/>
        <w:autoSpaceDN w:val="0"/>
        <w:adjustRightInd w:val="0"/>
        <w:spacing w:after="120"/>
        <w:jc w:val="center"/>
        <w:rPr>
          <w:rFonts w:ascii="Arial" w:hAnsi="Arial" w:cs="Arial"/>
          <w:b/>
          <w:bCs/>
          <w:color w:val="000000"/>
          <w:szCs w:val="22"/>
        </w:rPr>
      </w:pPr>
      <w:r w:rsidRPr="00671F39">
        <w:rPr>
          <w:rFonts w:ascii="Arial" w:hAnsi="Arial" w:cs="Arial"/>
          <w:b/>
          <w:bCs/>
          <w:color w:val="000000"/>
          <w:szCs w:val="22"/>
        </w:rPr>
        <w:t xml:space="preserve">Processing </w:t>
      </w:r>
      <w:proofErr w:type="spellStart"/>
      <w:r w:rsidRPr="00671F39">
        <w:rPr>
          <w:rFonts w:ascii="Arial" w:hAnsi="Arial" w:cs="Arial"/>
          <w:b/>
          <w:bCs/>
          <w:color w:val="000000"/>
          <w:szCs w:val="22"/>
        </w:rPr>
        <w:t>of</w:t>
      </w:r>
      <w:proofErr w:type="spellEnd"/>
      <w:r w:rsidRPr="00671F39">
        <w:rPr>
          <w:rFonts w:ascii="Arial" w:hAnsi="Arial" w:cs="Arial"/>
          <w:b/>
          <w:bCs/>
          <w:color w:val="000000"/>
          <w:szCs w:val="22"/>
        </w:rPr>
        <w:t xml:space="preserve"> Personal Data</w:t>
      </w:r>
    </w:p>
    <w:p w14:paraId="55990BE8" w14:textId="43ED1AC4" w:rsidR="00671F39" w:rsidRPr="00F37CB0" w:rsidRDefault="00671F39" w:rsidP="00F636D3">
      <w:pPr>
        <w:pStyle w:val="Paragrafoelenco"/>
        <w:numPr>
          <w:ilvl w:val="0"/>
          <w:numId w:val="379"/>
        </w:numPr>
      </w:pPr>
      <w:r w:rsidRPr="00F37CB0">
        <w:t>Processing of personal data by CTAO</w:t>
      </w:r>
      <w:r w:rsidR="00F37CB0">
        <w:t xml:space="preserve">. </w:t>
      </w:r>
      <w:proofErr w:type="gramStart"/>
      <w:r w:rsidRPr="00F37CB0">
        <w:t>For the purpose of</w:t>
      </w:r>
      <w:proofErr w:type="gramEnd"/>
      <w:r w:rsidRPr="00F37CB0">
        <w:t xml:space="preserve"> this Contract</w:t>
      </w:r>
      <w:r w:rsidR="00F915BF">
        <w:t>:</w:t>
      </w:r>
    </w:p>
    <w:p w14:paraId="6B6A9BC5" w14:textId="201A9D1C" w:rsidR="00671F39" w:rsidRPr="007E276B" w:rsidRDefault="00671F39" w:rsidP="007E276B">
      <w:pPr>
        <w:pStyle w:val="Numeroelenco4"/>
      </w:pPr>
      <w:proofErr w:type="spellStart"/>
      <w:r w:rsidRPr="007E276B">
        <w:t>for</w:t>
      </w:r>
      <w:proofErr w:type="spellEnd"/>
      <w:r w:rsidRPr="007E276B">
        <w:t xml:space="preserve"> personal </w:t>
      </w:r>
      <w:proofErr w:type="spellStart"/>
      <w:r w:rsidRPr="007E276B">
        <w:t>data</w:t>
      </w:r>
      <w:proofErr w:type="spellEnd"/>
      <w:r w:rsidRPr="007E276B">
        <w:t xml:space="preserve"> </w:t>
      </w:r>
      <w:proofErr w:type="spellStart"/>
      <w:r w:rsidRPr="007E276B">
        <w:t>processed</w:t>
      </w:r>
      <w:proofErr w:type="spellEnd"/>
      <w:r w:rsidRPr="007E276B">
        <w:t xml:space="preserve"> in </w:t>
      </w:r>
      <w:proofErr w:type="spellStart"/>
      <w:r w:rsidRPr="007E276B">
        <w:t>the</w:t>
      </w:r>
      <w:proofErr w:type="spellEnd"/>
      <w:r w:rsidRPr="007E276B">
        <w:t xml:space="preserve"> </w:t>
      </w:r>
      <w:proofErr w:type="spellStart"/>
      <w:r w:rsidRPr="007E276B">
        <w:t>context</w:t>
      </w:r>
      <w:proofErr w:type="spellEnd"/>
      <w:r w:rsidRPr="007E276B">
        <w:t xml:space="preserve"> </w:t>
      </w:r>
      <w:proofErr w:type="spellStart"/>
      <w:r w:rsidRPr="007E276B">
        <w:t>of</w:t>
      </w:r>
      <w:proofErr w:type="spellEnd"/>
      <w:r w:rsidRPr="007E276B">
        <w:t xml:space="preserve"> </w:t>
      </w:r>
      <w:proofErr w:type="spellStart"/>
      <w:r w:rsidRPr="007E276B">
        <w:t>the</w:t>
      </w:r>
      <w:proofErr w:type="spellEnd"/>
      <w:r w:rsidRPr="007E276B">
        <w:t xml:space="preserve"> </w:t>
      </w:r>
      <w:proofErr w:type="spellStart"/>
      <w:r w:rsidRPr="007E276B">
        <w:t>management</w:t>
      </w:r>
      <w:proofErr w:type="spellEnd"/>
      <w:r w:rsidRPr="007E276B">
        <w:t xml:space="preserve"> </w:t>
      </w:r>
      <w:proofErr w:type="spellStart"/>
      <w:r w:rsidRPr="007E276B">
        <w:t>of</w:t>
      </w:r>
      <w:proofErr w:type="spellEnd"/>
      <w:r w:rsidRPr="007E276B">
        <w:t xml:space="preserve"> </w:t>
      </w:r>
      <w:proofErr w:type="spellStart"/>
      <w:r w:rsidRPr="007E276B">
        <w:t>the</w:t>
      </w:r>
      <w:proofErr w:type="spellEnd"/>
      <w:r w:rsidRPr="007E276B">
        <w:t xml:space="preserve"> </w:t>
      </w:r>
      <w:proofErr w:type="spellStart"/>
      <w:r w:rsidRPr="007E276B">
        <w:t>contract</w:t>
      </w:r>
      <w:proofErr w:type="spellEnd"/>
      <w:r w:rsidRPr="007E276B">
        <w:t xml:space="preserve">, </w:t>
      </w:r>
      <w:proofErr w:type="spellStart"/>
      <w:r w:rsidRPr="007E276B">
        <w:t>the</w:t>
      </w:r>
      <w:proofErr w:type="spellEnd"/>
      <w:r w:rsidRPr="007E276B">
        <w:t xml:space="preserve"> </w:t>
      </w:r>
      <w:proofErr w:type="spellStart"/>
      <w:r w:rsidRPr="007E276B">
        <w:t>data</w:t>
      </w:r>
      <w:proofErr w:type="spellEnd"/>
      <w:r w:rsidRPr="007E276B">
        <w:t xml:space="preserve"> </w:t>
      </w:r>
      <w:proofErr w:type="spellStart"/>
      <w:r w:rsidRPr="007E276B">
        <w:t>controller</w:t>
      </w:r>
      <w:proofErr w:type="spellEnd"/>
      <w:r w:rsidRPr="007E276B">
        <w:t xml:space="preserve"> </w:t>
      </w:r>
      <w:proofErr w:type="spellStart"/>
      <w:r w:rsidRPr="007E276B">
        <w:t>is</w:t>
      </w:r>
      <w:proofErr w:type="spellEnd"/>
      <w:r w:rsidRPr="007E276B">
        <w:t xml:space="preserve"> CTAO ERIC.</w:t>
      </w:r>
    </w:p>
    <w:p w14:paraId="76B75B2E" w14:textId="4FEC4B4B" w:rsidR="00671F39" w:rsidRDefault="00671F39" w:rsidP="007E276B">
      <w:pPr>
        <w:pStyle w:val="Numeroelenco4"/>
      </w:pPr>
      <w:proofErr w:type="spellStart"/>
      <w:r w:rsidRPr="007E276B">
        <w:t>the</w:t>
      </w:r>
      <w:proofErr w:type="spellEnd"/>
      <w:r w:rsidRPr="007E276B">
        <w:t xml:space="preserve"> </w:t>
      </w:r>
      <w:proofErr w:type="spellStart"/>
      <w:r w:rsidRPr="007E276B">
        <w:t>data</w:t>
      </w:r>
      <w:proofErr w:type="spellEnd"/>
      <w:r w:rsidRPr="007E276B">
        <w:t xml:space="preserve"> </w:t>
      </w:r>
      <w:proofErr w:type="spellStart"/>
      <w:r w:rsidRPr="007E276B">
        <w:t>protection</w:t>
      </w:r>
      <w:proofErr w:type="spellEnd"/>
      <w:r w:rsidRPr="007E276B">
        <w:t xml:space="preserve"> </w:t>
      </w:r>
      <w:proofErr w:type="spellStart"/>
      <w:r w:rsidRPr="007E276B">
        <w:t>notice</w:t>
      </w:r>
      <w:proofErr w:type="spellEnd"/>
      <w:r w:rsidRPr="007E276B">
        <w:t xml:space="preserve"> </w:t>
      </w:r>
      <w:proofErr w:type="spellStart"/>
      <w:r w:rsidRPr="007E276B">
        <w:t>is</w:t>
      </w:r>
      <w:proofErr w:type="spellEnd"/>
      <w:r w:rsidRPr="007E276B">
        <w:t xml:space="preserve"> </w:t>
      </w:r>
      <w:proofErr w:type="spellStart"/>
      <w:r w:rsidRPr="007E276B">
        <w:t>available</w:t>
      </w:r>
      <w:proofErr w:type="spellEnd"/>
      <w:r w:rsidRPr="007E276B">
        <w:t xml:space="preserve"> at </w:t>
      </w:r>
      <w:hyperlink r:id="rId14" w:history="1">
        <w:r w:rsidR="007E276B" w:rsidRPr="00BD0757">
          <w:rPr>
            <w:rStyle w:val="Collegamentoipertestuale"/>
          </w:rPr>
          <w:t>www.ctao.org</w:t>
        </w:r>
      </w:hyperlink>
    </w:p>
    <w:p w14:paraId="6FD1E01A" w14:textId="77777777" w:rsidR="007E276B" w:rsidRPr="007E276B" w:rsidRDefault="007E276B" w:rsidP="007E276B">
      <w:pPr>
        <w:pStyle w:val="Numeroelenco4"/>
        <w:numPr>
          <w:ilvl w:val="0"/>
          <w:numId w:val="0"/>
        </w:numPr>
        <w:ind w:left="1440"/>
      </w:pPr>
    </w:p>
    <w:p w14:paraId="5BA9C94F" w14:textId="7FDDBB50" w:rsidR="00671F39" w:rsidRPr="00F37CB0" w:rsidRDefault="00671F39" w:rsidP="00F636D3">
      <w:pPr>
        <w:pStyle w:val="Paragrafoelenco"/>
        <w:numPr>
          <w:ilvl w:val="0"/>
          <w:numId w:val="379"/>
        </w:numPr>
      </w:pPr>
      <w:r w:rsidRPr="00F37CB0">
        <w:t>Processing of personal data by the Contractor</w:t>
      </w:r>
      <w:r w:rsidR="00F37CB0">
        <w:t xml:space="preserve">. </w:t>
      </w:r>
      <w:proofErr w:type="gramStart"/>
      <w:r w:rsidRPr="00F37CB0">
        <w:t>For the purpose of</w:t>
      </w:r>
      <w:proofErr w:type="gramEnd"/>
      <w:r w:rsidRPr="00F37CB0">
        <w:t xml:space="preserve"> this Contract</w:t>
      </w:r>
      <w:r w:rsidR="00F915BF">
        <w:t>:</w:t>
      </w:r>
    </w:p>
    <w:p w14:paraId="1B9CC43A" w14:textId="17251FEB" w:rsidR="00671F39" w:rsidRPr="001658F4" w:rsidRDefault="00671F39" w:rsidP="007E276B">
      <w:pPr>
        <w:pStyle w:val="Numeroelenco4"/>
        <w:numPr>
          <w:ilvl w:val="0"/>
          <w:numId w:val="380"/>
        </w:numPr>
        <w:rPr>
          <w:highlight w:val="magenta"/>
        </w:rPr>
      </w:pPr>
      <w:proofErr w:type="spellStart"/>
      <w:r w:rsidRPr="00671F39">
        <w:t>for</w:t>
      </w:r>
      <w:proofErr w:type="spellEnd"/>
      <w:r w:rsidRPr="00671F39">
        <w:t xml:space="preserve"> personal </w:t>
      </w:r>
      <w:proofErr w:type="spellStart"/>
      <w:r w:rsidRPr="00671F39">
        <w:t>data</w:t>
      </w:r>
      <w:proofErr w:type="spellEnd"/>
      <w:r w:rsidRPr="00671F39">
        <w:t xml:space="preserve"> </w:t>
      </w:r>
      <w:proofErr w:type="spellStart"/>
      <w:r w:rsidRPr="00671F39">
        <w:t>processed</w:t>
      </w:r>
      <w:proofErr w:type="spellEnd"/>
      <w:r w:rsidRPr="00671F39">
        <w:t xml:space="preserve"> in </w:t>
      </w:r>
      <w:proofErr w:type="spellStart"/>
      <w:r w:rsidRPr="00671F39">
        <w:t>the</w:t>
      </w:r>
      <w:proofErr w:type="spellEnd"/>
      <w:r w:rsidRPr="00671F39">
        <w:t xml:space="preserve"> </w:t>
      </w:r>
      <w:proofErr w:type="spellStart"/>
      <w:r w:rsidRPr="00671F39">
        <w:t>context</w:t>
      </w:r>
      <w:proofErr w:type="spellEnd"/>
      <w:r w:rsidRPr="00671F39">
        <w:t xml:space="preserve"> </w:t>
      </w:r>
      <w:proofErr w:type="spellStart"/>
      <w:r w:rsidRPr="00671F39">
        <w:t>of</w:t>
      </w:r>
      <w:proofErr w:type="spellEnd"/>
      <w:r w:rsidRPr="00671F39">
        <w:t xml:space="preserve"> </w:t>
      </w:r>
      <w:proofErr w:type="spellStart"/>
      <w:r w:rsidRPr="00671F39">
        <w:t>the</w:t>
      </w:r>
      <w:proofErr w:type="spellEnd"/>
      <w:r w:rsidRPr="00671F39">
        <w:t xml:space="preserve"> </w:t>
      </w:r>
      <w:proofErr w:type="spellStart"/>
      <w:r w:rsidRPr="00671F39">
        <w:t>management</w:t>
      </w:r>
      <w:proofErr w:type="spellEnd"/>
      <w:r w:rsidRPr="00671F39">
        <w:t xml:space="preserve"> </w:t>
      </w:r>
      <w:proofErr w:type="spellStart"/>
      <w:r w:rsidRPr="00671F39">
        <w:t>of</w:t>
      </w:r>
      <w:proofErr w:type="spellEnd"/>
      <w:r w:rsidRPr="00671F39">
        <w:t xml:space="preserve"> </w:t>
      </w:r>
      <w:proofErr w:type="spellStart"/>
      <w:r w:rsidRPr="00671F39">
        <w:t>the</w:t>
      </w:r>
      <w:proofErr w:type="spellEnd"/>
      <w:r w:rsidRPr="00671F39">
        <w:t xml:space="preserve"> </w:t>
      </w:r>
      <w:proofErr w:type="spellStart"/>
      <w:r w:rsidRPr="00671F39">
        <w:t>Contract</w:t>
      </w:r>
      <w:proofErr w:type="spellEnd"/>
      <w:r w:rsidRPr="00671F39">
        <w:t xml:space="preserve">, </w:t>
      </w:r>
      <w:proofErr w:type="spellStart"/>
      <w:r w:rsidRPr="00671F39">
        <w:t>the</w:t>
      </w:r>
      <w:proofErr w:type="spellEnd"/>
      <w:r w:rsidRPr="00671F39">
        <w:t xml:space="preserve"> </w:t>
      </w:r>
      <w:proofErr w:type="spellStart"/>
      <w:r w:rsidRPr="00671F39">
        <w:t>data</w:t>
      </w:r>
      <w:proofErr w:type="spellEnd"/>
      <w:r w:rsidRPr="00671F39">
        <w:t xml:space="preserve"> </w:t>
      </w:r>
      <w:proofErr w:type="spellStart"/>
      <w:r w:rsidRPr="00671F39">
        <w:t>controller</w:t>
      </w:r>
      <w:proofErr w:type="spellEnd"/>
      <w:r w:rsidRPr="00671F39">
        <w:t xml:space="preserve"> </w:t>
      </w:r>
      <w:proofErr w:type="spellStart"/>
      <w:r w:rsidRPr="00671F39">
        <w:t>is</w:t>
      </w:r>
      <w:proofErr w:type="spellEnd"/>
      <w:r w:rsidRPr="00671F39">
        <w:t xml:space="preserve"> </w:t>
      </w:r>
      <w:r w:rsidRPr="001658F4">
        <w:rPr>
          <w:color w:val="000000" w:themeColor="text1"/>
          <w:highlight w:val="magenta"/>
        </w:rPr>
        <w:t>___________________.</w:t>
      </w:r>
    </w:p>
    <w:p w14:paraId="26799121" w14:textId="21CE63FF" w:rsidR="00671F39" w:rsidRPr="007E276B" w:rsidRDefault="00671F39" w:rsidP="007E276B">
      <w:pPr>
        <w:pStyle w:val="Numeroelenco4"/>
      </w:pPr>
      <w:proofErr w:type="spellStart"/>
      <w:r w:rsidRPr="00671F39">
        <w:rPr>
          <w:color w:val="000000" w:themeColor="text1"/>
        </w:rPr>
        <w:t>the</w:t>
      </w:r>
      <w:proofErr w:type="spellEnd"/>
      <w:r w:rsidRPr="00671F39">
        <w:rPr>
          <w:color w:val="000000" w:themeColor="text1"/>
        </w:rPr>
        <w:t xml:space="preserve"> </w:t>
      </w:r>
      <w:proofErr w:type="spellStart"/>
      <w:r w:rsidRPr="00671F39">
        <w:rPr>
          <w:color w:val="000000" w:themeColor="text1"/>
        </w:rPr>
        <w:t>data</w:t>
      </w:r>
      <w:proofErr w:type="spellEnd"/>
      <w:r w:rsidRPr="00671F39">
        <w:rPr>
          <w:color w:val="000000" w:themeColor="text1"/>
        </w:rPr>
        <w:t xml:space="preserve"> </w:t>
      </w:r>
      <w:proofErr w:type="spellStart"/>
      <w:r w:rsidRPr="00671F39">
        <w:t>protection</w:t>
      </w:r>
      <w:proofErr w:type="spellEnd"/>
      <w:r w:rsidRPr="00671F39">
        <w:t xml:space="preserve"> </w:t>
      </w:r>
      <w:proofErr w:type="spellStart"/>
      <w:r w:rsidRPr="00671F39">
        <w:t>notice</w:t>
      </w:r>
      <w:proofErr w:type="spellEnd"/>
      <w:r w:rsidRPr="00671F39">
        <w:t xml:space="preserve"> </w:t>
      </w:r>
      <w:proofErr w:type="spellStart"/>
      <w:r w:rsidRPr="00671F39">
        <w:t>is</w:t>
      </w:r>
      <w:proofErr w:type="spellEnd"/>
      <w:r w:rsidRPr="00671F39">
        <w:t xml:space="preserve"> </w:t>
      </w:r>
      <w:proofErr w:type="spellStart"/>
      <w:r w:rsidRPr="00671F39">
        <w:t>available</w:t>
      </w:r>
      <w:proofErr w:type="spellEnd"/>
      <w:r w:rsidRPr="00671F39">
        <w:t xml:space="preserve"> at </w:t>
      </w:r>
      <w:r w:rsidRPr="001658F4">
        <w:rPr>
          <w:color w:val="000000" w:themeColor="text1"/>
          <w:highlight w:val="magenta"/>
        </w:rPr>
        <w:t>___________________.</w:t>
      </w:r>
    </w:p>
    <w:p w14:paraId="742E25FC" w14:textId="77777777" w:rsidR="007E276B" w:rsidRPr="00F915BF" w:rsidRDefault="007E276B" w:rsidP="007E276B">
      <w:pPr>
        <w:pStyle w:val="Numeroelenco4"/>
        <w:numPr>
          <w:ilvl w:val="0"/>
          <w:numId w:val="0"/>
        </w:numPr>
        <w:ind w:left="1440"/>
      </w:pPr>
    </w:p>
    <w:p w14:paraId="2BB4D771" w14:textId="4C205AE1"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w:t>
      </w:r>
      <w:r w:rsidR="00F915BF">
        <w:rPr>
          <w:rFonts w:ascii="Arial" w:hAnsi="Arial" w:cs="Arial"/>
          <w:b/>
          <w:bCs/>
          <w:szCs w:val="22"/>
        </w:rPr>
        <w:t>7</w:t>
      </w:r>
    </w:p>
    <w:p w14:paraId="53B9DA13" w14:textId="77777777" w:rsidR="006F3DDE" w:rsidRPr="00D0577F" w:rsidRDefault="006F3DDE" w:rsidP="00F37CB0">
      <w:pPr>
        <w:spacing w:after="120"/>
        <w:jc w:val="center"/>
        <w:rPr>
          <w:rFonts w:ascii="Arial" w:eastAsia="Times New Roman" w:hAnsi="Arial" w:cs="Arial"/>
          <w:b/>
          <w:bCs/>
          <w:szCs w:val="22"/>
          <w:lang w:eastAsia="it-IT"/>
        </w:rPr>
      </w:pPr>
      <w:proofErr w:type="spellStart"/>
      <w:r w:rsidRPr="00D0577F">
        <w:rPr>
          <w:rFonts w:ascii="Arial" w:eastAsia="Times New Roman" w:hAnsi="Arial" w:cs="Arial"/>
          <w:b/>
          <w:bCs/>
          <w:szCs w:val="22"/>
          <w:lang w:eastAsia="it-IT"/>
        </w:rPr>
        <w:t>Confidentiality</w:t>
      </w:r>
      <w:proofErr w:type="spellEnd"/>
    </w:p>
    <w:p w14:paraId="5D1B9F36" w14:textId="07A8C0B2" w:rsidR="006F3DDE" w:rsidRDefault="006F3DDE" w:rsidP="00F636D3">
      <w:pPr>
        <w:pStyle w:val="Paragrafoelenco"/>
        <w:numPr>
          <w:ilvl w:val="0"/>
          <w:numId w:val="235"/>
        </w:numPr>
      </w:pPr>
      <w:r w:rsidRPr="00E339D6">
        <w:t xml:space="preserve">The Contractor acknowledges that during the Contract, he will have access to Confidential Information as herein defined. “Confidential Information” are information in whatever form (including, without limitation, in written, oral, visual or electronic form or on any magnetic or optical disk or memory and wherever located) relating to the business, customers, products, affairs and/or finances of CTAO and trade secrets and IP rights including, without limitation, technical data and know-how relating to the business of CTAO or any of its suppliers, customers, shareholders, management or business contacts and including, but not limited to information that the Contractor creates, develops, receives or obtains in connection with the execution of the tasks foreseen by the Statement of Work whether or not such information is marked confidential. </w:t>
      </w:r>
    </w:p>
    <w:p w14:paraId="66780531" w14:textId="77777777" w:rsidR="007E276B" w:rsidRPr="007E276B" w:rsidRDefault="007E276B" w:rsidP="007E276B">
      <w:pPr>
        <w:pStyle w:val="Elenco"/>
        <w:rPr>
          <w:lang w:val="en-US" w:eastAsia="it-IT"/>
        </w:rPr>
      </w:pPr>
    </w:p>
    <w:p w14:paraId="3F9F11DB" w14:textId="097CAF69" w:rsidR="007E276B" w:rsidRPr="007E276B" w:rsidRDefault="006F3DDE" w:rsidP="00F636D3">
      <w:pPr>
        <w:pStyle w:val="Paragrafoelenco"/>
        <w:numPr>
          <w:ilvl w:val="0"/>
          <w:numId w:val="235"/>
        </w:numPr>
      </w:pPr>
      <w:r w:rsidRPr="00E339D6">
        <w:t xml:space="preserve">The Contractor shall not, except in the proper course of his Services, either during the Contract or at any time after the termination date, use or disclose to any third party, and shall use his best </w:t>
      </w:r>
      <w:proofErr w:type="spellStart"/>
      <w:r w:rsidRPr="00E339D6">
        <w:t>endeavours</w:t>
      </w:r>
      <w:proofErr w:type="spellEnd"/>
      <w:r w:rsidRPr="00E339D6">
        <w:t xml:space="preserve"> to prevent the publication or disclosure of, any Confidential Information. This restriction does not apply to: </w:t>
      </w:r>
    </w:p>
    <w:p w14:paraId="1B4AF080" w14:textId="5AABD279" w:rsidR="00350390" w:rsidRPr="00D0577F" w:rsidRDefault="006F3DDE" w:rsidP="007E276B">
      <w:pPr>
        <w:pStyle w:val="Numeroelenco4"/>
        <w:numPr>
          <w:ilvl w:val="0"/>
          <w:numId w:val="381"/>
        </w:numPr>
      </w:pPr>
      <w:proofErr w:type="spellStart"/>
      <w:r w:rsidRPr="00D0577F">
        <w:t>any</w:t>
      </w:r>
      <w:proofErr w:type="spellEnd"/>
      <w:r w:rsidRPr="00D0577F">
        <w:t xml:space="preserve"> </w:t>
      </w:r>
      <w:proofErr w:type="spellStart"/>
      <w:r w:rsidRPr="00D0577F">
        <w:t>use</w:t>
      </w:r>
      <w:proofErr w:type="spellEnd"/>
      <w:r w:rsidRPr="00D0577F">
        <w:t xml:space="preserve"> </w:t>
      </w:r>
      <w:proofErr w:type="spellStart"/>
      <w:r w:rsidRPr="00D0577F">
        <w:t>or</w:t>
      </w:r>
      <w:proofErr w:type="spellEnd"/>
      <w:r w:rsidRPr="00D0577F">
        <w:t xml:space="preserve"> </w:t>
      </w:r>
      <w:proofErr w:type="spellStart"/>
      <w:r w:rsidRPr="00D0577F">
        <w:t>disclosure</w:t>
      </w:r>
      <w:proofErr w:type="spellEnd"/>
      <w:r w:rsidRPr="00D0577F">
        <w:t xml:space="preserve"> </w:t>
      </w:r>
      <w:proofErr w:type="spellStart"/>
      <w:r w:rsidRPr="00D0577F">
        <w:t>authorised</w:t>
      </w:r>
      <w:proofErr w:type="spellEnd"/>
      <w:r w:rsidRPr="00D0577F">
        <w:t xml:space="preserve"> </w:t>
      </w:r>
      <w:proofErr w:type="spellStart"/>
      <w:r w:rsidRPr="00D0577F">
        <w:t>by</w:t>
      </w:r>
      <w:proofErr w:type="spellEnd"/>
      <w:r w:rsidRPr="00D0577F">
        <w:t xml:space="preserve"> CTAO </w:t>
      </w:r>
      <w:proofErr w:type="spellStart"/>
      <w:r w:rsidRPr="00D0577F">
        <w:t>or</w:t>
      </w:r>
      <w:proofErr w:type="spellEnd"/>
      <w:r w:rsidRPr="00D0577F">
        <w:t xml:space="preserve"> </w:t>
      </w:r>
      <w:proofErr w:type="spellStart"/>
      <w:r w:rsidRPr="00D0577F">
        <w:t>required</w:t>
      </w:r>
      <w:proofErr w:type="spellEnd"/>
      <w:r w:rsidRPr="00D0577F">
        <w:t xml:space="preserve"> </w:t>
      </w:r>
      <w:proofErr w:type="spellStart"/>
      <w:r w:rsidRPr="00D0577F">
        <w:t>by</w:t>
      </w:r>
      <w:proofErr w:type="spellEnd"/>
      <w:r w:rsidRPr="00D0577F">
        <w:t xml:space="preserve"> </w:t>
      </w:r>
      <w:proofErr w:type="spellStart"/>
      <w:r w:rsidRPr="00D0577F">
        <w:t>law</w:t>
      </w:r>
      <w:proofErr w:type="spellEnd"/>
      <w:r w:rsidRPr="00D0577F">
        <w:t xml:space="preserve">; </w:t>
      </w:r>
    </w:p>
    <w:p w14:paraId="20732257" w14:textId="5E24D03E" w:rsidR="006F3DDE" w:rsidRDefault="006F3DDE" w:rsidP="007E276B">
      <w:pPr>
        <w:pStyle w:val="Numeroelenco4"/>
        <w:numPr>
          <w:ilvl w:val="0"/>
          <w:numId w:val="381"/>
        </w:numPr>
      </w:pPr>
      <w:proofErr w:type="spellStart"/>
      <w:r w:rsidRPr="00D0577F">
        <w:t>any</w:t>
      </w:r>
      <w:proofErr w:type="spellEnd"/>
      <w:r w:rsidRPr="00D0577F">
        <w:t xml:space="preserve"> </w:t>
      </w:r>
      <w:proofErr w:type="spellStart"/>
      <w:r w:rsidRPr="00D0577F">
        <w:t>information</w:t>
      </w:r>
      <w:proofErr w:type="spellEnd"/>
      <w:r w:rsidRPr="00D0577F">
        <w:t xml:space="preserve"> </w:t>
      </w:r>
      <w:proofErr w:type="spellStart"/>
      <w:r w:rsidRPr="00D0577F">
        <w:t>which</w:t>
      </w:r>
      <w:proofErr w:type="spellEnd"/>
      <w:r w:rsidRPr="00D0577F">
        <w:t xml:space="preserve"> </w:t>
      </w:r>
      <w:proofErr w:type="spellStart"/>
      <w:r w:rsidRPr="00D0577F">
        <w:t>is</w:t>
      </w:r>
      <w:proofErr w:type="spellEnd"/>
      <w:r w:rsidRPr="00D0577F">
        <w:t xml:space="preserve"> </w:t>
      </w:r>
      <w:proofErr w:type="spellStart"/>
      <w:r w:rsidRPr="00D0577F">
        <w:t>already</w:t>
      </w:r>
      <w:proofErr w:type="spellEnd"/>
      <w:r w:rsidRPr="00D0577F">
        <w:t xml:space="preserve"> in, </w:t>
      </w:r>
      <w:proofErr w:type="spellStart"/>
      <w:r w:rsidRPr="00D0577F">
        <w:t>or</w:t>
      </w:r>
      <w:proofErr w:type="spellEnd"/>
      <w:r w:rsidRPr="00D0577F">
        <w:t xml:space="preserve"> </w:t>
      </w:r>
      <w:proofErr w:type="spellStart"/>
      <w:r w:rsidRPr="00D0577F">
        <w:t>comes</w:t>
      </w:r>
      <w:proofErr w:type="spellEnd"/>
      <w:r w:rsidRPr="00D0577F">
        <w:t xml:space="preserve"> </w:t>
      </w:r>
      <w:proofErr w:type="spellStart"/>
      <w:r w:rsidRPr="00D0577F">
        <w:t>into</w:t>
      </w:r>
      <w:proofErr w:type="spellEnd"/>
      <w:r w:rsidRPr="00D0577F">
        <w:t xml:space="preserve">, </w:t>
      </w:r>
      <w:proofErr w:type="spellStart"/>
      <w:r w:rsidRPr="00D0577F">
        <w:t>the</w:t>
      </w:r>
      <w:proofErr w:type="spellEnd"/>
      <w:r w:rsidRPr="00D0577F">
        <w:t xml:space="preserve"> </w:t>
      </w:r>
      <w:proofErr w:type="spellStart"/>
      <w:r w:rsidRPr="00D0577F">
        <w:t>public</w:t>
      </w:r>
      <w:proofErr w:type="spellEnd"/>
      <w:r w:rsidRPr="00D0577F">
        <w:t xml:space="preserve"> </w:t>
      </w:r>
      <w:proofErr w:type="spellStart"/>
      <w:r w:rsidRPr="00D0577F">
        <w:t>domain</w:t>
      </w:r>
      <w:proofErr w:type="spellEnd"/>
      <w:r w:rsidRPr="00D0577F">
        <w:t xml:space="preserve"> </w:t>
      </w:r>
      <w:proofErr w:type="spellStart"/>
      <w:r w:rsidRPr="00D0577F">
        <w:t>otherwise</w:t>
      </w:r>
      <w:proofErr w:type="spellEnd"/>
      <w:r w:rsidRPr="00D0577F">
        <w:t xml:space="preserve"> </w:t>
      </w:r>
      <w:proofErr w:type="spellStart"/>
      <w:r w:rsidRPr="00D0577F">
        <w:t>than</w:t>
      </w:r>
      <w:proofErr w:type="spellEnd"/>
      <w:r w:rsidRPr="00D0577F">
        <w:t xml:space="preserve"> </w:t>
      </w:r>
      <w:proofErr w:type="spellStart"/>
      <w:r w:rsidRPr="00D0577F">
        <w:t>through</w:t>
      </w:r>
      <w:proofErr w:type="spellEnd"/>
      <w:r w:rsidRPr="00D0577F">
        <w:t xml:space="preserve"> </w:t>
      </w:r>
      <w:proofErr w:type="spellStart"/>
      <w:r w:rsidRPr="00D0577F">
        <w:t>the</w:t>
      </w:r>
      <w:proofErr w:type="spellEnd"/>
      <w:r w:rsidRPr="00D0577F">
        <w:t xml:space="preserve"> </w:t>
      </w:r>
      <w:proofErr w:type="spellStart"/>
      <w:r w:rsidRPr="00D0577F">
        <w:t>Contractor</w:t>
      </w:r>
      <w:proofErr w:type="spellEnd"/>
      <w:r w:rsidRPr="00D0577F">
        <w:t xml:space="preserve"> 's </w:t>
      </w:r>
      <w:proofErr w:type="spellStart"/>
      <w:r w:rsidRPr="00D0577F">
        <w:t>unauthorised</w:t>
      </w:r>
      <w:proofErr w:type="spellEnd"/>
      <w:r w:rsidRPr="00D0577F">
        <w:t xml:space="preserve"> </w:t>
      </w:r>
      <w:proofErr w:type="spellStart"/>
      <w:r w:rsidRPr="00D0577F">
        <w:t>disclosure</w:t>
      </w:r>
      <w:proofErr w:type="spellEnd"/>
      <w:r w:rsidRPr="00D0577F">
        <w:t xml:space="preserve">. </w:t>
      </w:r>
    </w:p>
    <w:p w14:paraId="601675A7" w14:textId="77777777" w:rsidR="007E276B" w:rsidRPr="00D0577F" w:rsidRDefault="007E276B" w:rsidP="007E276B">
      <w:pPr>
        <w:pStyle w:val="Numeroelenco4"/>
        <w:numPr>
          <w:ilvl w:val="0"/>
          <w:numId w:val="0"/>
        </w:numPr>
        <w:ind w:left="1440"/>
      </w:pPr>
    </w:p>
    <w:p w14:paraId="2B1942C0" w14:textId="1FE99943" w:rsidR="00D0577F" w:rsidRDefault="006F3DDE" w:rsidP="00F636D3">
      <w:pPr>
        <w:pStyle w:val="Paragrafoelenco"/>
        <w:numPr>
          <w:ilvl w:val="0"/>
          <w:numId w:val="235"/>
        </w:numPr>
      </w:pPr>
      <w:r w:rsidRPr="00D0577F">
        <w:t xml:space="preserve">This confidentiality obligation will continue to apply for a period of five (5) years after the expiry of this Contract. </w:t>
      </w:r>
    </w:p>
    <w:p w14:paraId="4AE75915" w14:textId="77777777" w:rsidR="007E276B" w:rsidRPr="007E276B" w:rsidRDefault="007E276B" w:rsidP="007E276B">
      <w:pPr>
        <w:pStyle w:val="Elenco"/>
        <w:rPr>
          <w:lang w:val="en-US" w:eastAsia="it-IT"/>
        </w:rPr>
      </w:pPr>
    </w:p>
    <w:p w14:paraId="3C614C57" w14:textId="723AD5F3" w:rsidR="00215E59" w:rsidRPr="00D0577F" w:rsidRDefault="006F3DDE" w:rsidP="00F636D3">
      <w:pPr>
        <w:pStyle w:val="Paragrafoelenco"/>
        <w:numPr>
          <w:ilvl w:val="0"/>
          <w:numId w:val="235"/>
        </w:numPr>
      </w:pPr>
      <w:r w:rsidRPr="00D0577F">
        <w:t xml:space="preserve">The Contractor expressly acknowledges all the above-mentioned restrictions and formally accepts them. </w:t>
      </w:r>
    </w:p>
    <w:p w14:paraId="02C3BA6B" w14:textId="2E4B9D3A" w:rsidR="00215E59" w:rsidRPr="00D0577F" w:rsidRDefault="00215E59" w:rsidP="00F37CB0">
      <w:pPr>
        <w:spacing w:after="120"/>
        <w:jc w:val="center"/>
        <w:rPr>
          <w:rFonts w:ascii="Arial" w:hAnsi="Arial" w:cs="Arial"/>
          <w:b/>
          <w:bCs/>
          <w:szCs w:val="22"/>
        </w:rPr>
      </w:pPr>
      <w:r w:rsidRPr="00D0577F">
        <w:rPr>
          <w:rFonts w:ascii="Arial" w:hAnsi="Arial" w:cs="Arial"/>
          <w:b/>
          <w:bCs/>
          <w:szCs w:val="22"/>
        </w:rPr>
        <w:t>§</w:t>
      </w:r>
      <w:r w:rsidR="001B0A84">
        <w:rPr>
          <w:rFonts w:ascii="Arial" w:hAnsi="Arial" w:cs="Arial"/>
          <w:b/>
          <w:bCs/>
          <w:szCs w:val="22"/>
        </w:rPr>
        <w:t>8</w:t>
      </w:r>
    </w:p>
    <w:p w14:paraId="196323A4" w14:textId="77777777" w:rsidR="00215E59" w:rsidRPr="00D0577F" w:rsidRDefault="00215E59" w:rsidP="00F37CB0">
      <w:pPr>
        <w:spacing w:after="120"/>
        <w:jc w:val="center"/>
        <w:rPr>
          <w:rFonts w:ascii="Arial" w:eastAsia="Times New Roman" w:hAnsi="Arial" w:cs="Arial"/>
          <w:b/>
          <w:bCs/>
          <w:color w:val="000000" w:themeColor="text1"/>
          <w:szCs w:val="22"/>
          <w:lang w:eastAsia="it-IT"/>
        </w:rPr>
      </w:pPr>
      <w:r w:rsidRPr="00D0577F">
        <w:rPr>
          <w:rFonts w:ascii="Arial" w:eastAsia="Times New Roman" w:hAnsi="Arial" w:cs="Arial"/>
          <w:b/>
          <w:bCs/>
          <w:color w:val="000000" w:themeColor="text1"/>
          <w:szCs w:val="22"/>
          <w:lang w:eastAsia="it-IT"/>
        </w:rPr>
        <w:t xml:space="preserve">Ownership </w:t>
      </w:r>
      <w:proofErr w:type="spellStart"/>
      <w:r w:rsidRPr="00D0577F">
        <w:rPr>
          <w:rFonts w:ascii="Arial" w:eastAsia="Times New Roman" w:hAnsi="Arial" w:cs="Arial"/>
          <w:b/>
          <w:bCs/>
          <w:color w:val="000000" w:themeColor="text1"/>
          <w:szCs w:val="22"/>
          <w:lang w:eastAsia="it-IT"/>
        </w:rPr>
        <w:t>of</w:t>
      </w:r>
      <w:proofErr w:type="spellEnd"/>
      <w:r w:rsidRPr="00D0577F">
        <w:rPr>
          <w:rFonts w:ascii="Arial" w:eastAsia="Times New Roman" w:hAnsi="Arial" w:cs="Arial"/>
          <w:b/>
          <w:bCs/>
          <w:color w:val="000000" w:themeColor="text1"/>
          <w:szCs w:val="22"/>
          <w:lang w:eastAsia="it-IT"/>
        </w:rPr>
        <w:t xml:space="preserve"> </w:t>
      </w:r>
      <w:proofErr w:type="spellStart"/>
      <w:r w:rsidRPr="00D0577F">
        <w:rPr>
          <w:rFonts w:ascii="Arial" w:eastAsia="Times New Roman" w:hAnsi="Arial" w:cs="Arial"/>
          <w:b/>
          <w:bCs/>
          <w:color w:val="000000" w:themeColor="text1"/>
          <w:szCs w:val="22"/>
          <w:lang w:eastAsia="it-IT"/>
        </w:rPr>
        <w:t>results</w:t>
      </w:r>
      <w:proofErr w:type="spellEnd"/>
    </w:p>
    <w:p w14:paraId="70056C18" w14:textId="19223E62" w:rsidR="00350390" w:rsidRDefault="00215E59" w:rsidP="00F636D3">
      <w:pPr>
        <w:pStyle w:val="Paragrafoelenco"/>
        <w:numPr>
          <w:ilvl w:val="0"/>
          <w:numId w:val="238"/>
        </w:numPr>
      </w:pPr>
      <w:r w:rsidRPr="00D0577F">
        <w:t xml:space="preserve">All technical knowledge and information, especially including know-how, trade secrets, business secrets, data, software, reports, plans, diagrams, designs, formulas, and/or any other type of information in any form whatsoever, patented or not, needed in order to implement the Contract and belonging to or held by either Party prior to the date on which </w:t>
      </w:r>
      <w:r w:rsidRPr="00D0577F">
        <w:lastRenderedPageBreak/>
        <w:t xml:space="preserve">the Contract was signed and/or developed or acquired independently during the Contract (hereafter referred to as “Background”) shall remain its respective property. The other Party shall not, by virtue of this Contract, be entitled to any rights concerning such Background except otherwise agreed. </w:t>
      </w:r>
    </w:p>
    <w:p w14:paraId="518FE35F" w14:textId="77777777" w:rsidR="007E276B" w:rsidRPr="007E276B" w:rsidRDefault="007E276B" w:rsidP="007E276B">
      <w:pPr>
        <w:pStyle w:val="Elenco"/>
        <w:rPr>
          <w:lang w:val="en-US" w:eastAsia="it-IT"/>
        </w:rPr>
      </w:pPr>
    </w:p>
    <w:p w14:paraId="419425BB" w14:textId="0BBAB1F0" w:rsidR="00476292" w:rsidRDefault="00215E59" w:rsidP="00F636D3">
      <w:pPr>
        <w:pStyle w:val="Paragrafoelenco"/>
        <w:numPr>
          <w:ilvl w:val="0"/>
          <w:numId w:val="238"/>
        </w:numPr>
      </w:pPr>
      <w:r w:rsidRPr="00D0577F">
        <w:t xml:space="preserve">Results (data, software, reports, plans, diagrams, designs, etc.) developed by the Parties under this Contract (hereafter referred to as “Foreground”) shall become property of CTAO. </w:t>
      </w:r>
    </w:p>
    <w:p w14:paraId="1AEDC58F" w14:textId="77777777" w:rsidR="007E276B" w:rsidRPr="007E276B" w:rsidRDefault="007E276B" w:rsidP="007E276B">
      <w:pPr>
        <w:pStyle w:val="Elenco"/>
        <w:rPr>
          <w:lang w:val="en-US" w:eastAsia="it-IT"/>
        </w:rPr>
      </w:pPr>
    </w:p>
    <w:p w14:paraId="51930D70" w14:textId="4B1D640D"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CONTRACT VALUE AND PAYMENT</w:t>
      </w:r>
    </w:p>
    <w:p w14:paraId="117762F3" w14:textId="71A11C04" w:rsidR="006F3DDE" w:rsidRPr="00393A82" w:rsidRDefault="006F3DDE" w:rsidP="00F37CB0">
      <w:pPr>
        <w:spacing w:after="120"/>
        <w:jc w:val="center"/>
        <w:rPr>
          <w:rFonts w:ascii="Arial" w:hAnsi="Arial" w:cs="Arial"/>
          <w:b/>
          <w:bCs/>
          <w:szCs w:val="22"/>
          <w:lang w:val="en-US"/>
        </w:rPr>
      </w:pPr>
      <w:r w:rsidRPr="00393A82">
        <w:rPr>
          <w:rFonts w:ascii="Arial" w:hAnsi="Arial" w:cs="Arial"/>
          <w:b/>
          <w:bCs/>
          <w:szCs w:val="22"/>
          <w:lang w:val="en-US"/>
        </w:rPr>
        <w:t>§</w:t>
      </w:r>
      <w:r w:rsidR="001B0A84" w:rsidRPr="00393A82">
        <w:rPr>
          <w:rFonts w:ascii="Arial" w:hAnsi="Arial" w:cs="Arial"/>
          <w:b/>
          <w:bCs/>
          <w:szCs w:val="22"/>
          <w:lang w:val="en-US"/>
        </w:rPr>
        <w:t>9</w:t>
      </w:r>
    </w:p>
    <w:p w14:paraId="2C1BAEEA" w14:textId="77777777" w:rsidR="006F3DDE" w:rsidRPr="00D0577F" w:rsidRDefault="006F3DDE" w:rsidP="00F37CB0">
      <w:pPr>
        <w:spacing w:after="120"/>
        <w:jc w:val="center"/>
        <w:rPr>
          <w:rFonts w:ascii="Arial" w:eastAsiaTheme="minorEastAsia" w:hAnsi="Arial" w:cs="Arial"/>
          <w:b/>
          <w:bCs/>
          <w:szCs w:val="22"/>
          <w:lang w:val="en-US" w:eastAsia="it-IT"/>
        </w:rPr>
      </w:pPr>
      <w:r w:rsidRPr="00393A82">
        <w:rPr>
          <w:rFonts w:ascii="Arial" w:eastAsiaTheme="minorEastAsia" w:hAnsi="Arial" w:cs="Arial"/>
          <w:b/>
          <w:bCs/>
          <w:szCs w:val="22"/>
          <w:lang w:val="en-US" w:eastAsia="it-IT"/>
        </w:rPr>
        <w:t>Contract value</w:t>
      </w:r>
    </w:p>
    <w:p w14:paraId="3D12080C" w14:textId="181CC4EF" w:rsidR="006F3DDE" w:rsidRPr="00AC58E0" w:rsidRDefault="006F3DDE" w:rsidP="007E276B">
      <w:pPr>
        <w:pStyle w:val="NormaleWeb"/>
        <w:numPr>
          <w:ilvl w:val="0"/>
          <w:numId w:val="343"/>
        </w:numPr>
        <w:spacing w:before="0" w:beforeAutospacing="0" w:after="0" w:afterAutospacing="0"/>
        <w:ind w:left="720"/>
        <w:jc w:val="both"/>
        <w:rPr>
          <w:rFonts w:ascii="Arial" w:eastAsiaTheme="minorEastAsia" w:hAnsi="Arial" w:cs="Arial"/>
          <w:b w:val="0"/>
          <w:bCs w:val="0"/>
          <w:sz w:val="22"/>
          <w:szCs w:val="22"/>
          <w:lang w:val="en-US"/>
        </w:rPr>
      </w:pPr>
      <w:r w:rsidRPr="00AC58E0">
        <w:rPr>
          <w:rFonts w:ascii="Arial" w:eastAsiaTheme="minorEastAsia" w:hAnsi="Arial" w:cs="Arial"/>
          <w:b w:val="0"/>
          <w:bCs w:val="0"/>
          <w:sz w:val="22"/>
          <w:szCs w:val="22"/>
          <w:lang w:val="en-US"/>
        </w:rPr>
        <w:t>For the execution of the Contract the Contractor will receive the price</w:t>
      </w:r>
      <w:r w:rsidR="00D80D1D">
        <w:rPr>
          <w:rFonts w:ascii="Arial" w:eastAsiaTheme="minorEastAsia" w:hAnsi="Arial" w:cs="Arial"/>
          <w:b w:val="0"/>
          <w:bCs w:val="0"/>
          <w:sz w:val="22"/>
          <w:szCs w:val="22"/>
          <w:lang w:val="en-US"/>
        </w:rPr>
        <w:t xml:space="preserve"> </w:t>
      </w:r>
      <w:r w:rsidRPr="00AC58E0">
        <w:rPr>
          <w:rFonts w:ascii="Arial" w:eastAsiaTheme="minorEastAsia" w:hAnsi="Arial" w:cs="Arial"/>
          <w:b w:val="0"/>
          <w:bCs w:val="0"/>
          <w:sz w:val="22"/>
          <w:szCs w:val="22"/>
          <w:lang w:val="en-US"/>
        </w:rPr>
        <w:t>for:</w:t>
      </w:r>
    </w:p>
    <w:p w14:paraId="1849BA35" w14:textId="163C8DBB" w:rsidR="00AC58E0" w:rsidRPr="00AC58E0" w:rsidRDefault="00AC58E0" w:rsidP="007E276B">
      <w:pPr>
        <w:pStyle w:val="Numeroelenco4"/>
        <w:numPr>
          <w:ilvl w:val="1"/>
          <w:numId w:val="343"/>
        </w:numPr>
        <w:ind w:left="1440"/>
        <w:rPr>
          <w:rFonts w:eastAsiaTheme="minorEastAsia"/>
          <w:b/>
          <w:bCs/>
          <w:lang w:val="en-US"/>
        </w:rPr>
      </w:pPr>
      <w:r w:rsidRPr="00AC58E0">
        <w:rPr>
          <w:lang w:val="en-US"/>
        </w:rPr>
        <w:t xml:space="preserve">Design and Manufacturing of a Containerized Data </w:t>
      </w:r>
      <w:proofErr w:type="gramStart"/>
      <w:r w:rsidRPr="00AC58E0">
        <w:rPr>
          <w:lang w:val="en-US"/>
        </w:rPr>
        <w:t>Centre</w:t>
      </w:r>
      <w:r>
        <w:rPr>
          <w:lang w:val="en-US"/>
        </w:rPr>
        <w:t>;</w:t>
      </w:r>
      <w:proofErr w:type="gramEnd"/>
    </w:p>
    <w:p w14:paraId="1B797A66" w14:textId="66882E12" w:rsidR="00AC58E0" w:rsidRPr="00AC58E0" w:rsidRDefault="008816DD" w:rsidP="007E276B">
      <w:pPr>
        <w:pStyle w:val="Numeroelenco4"/>
        <w:numPr>
          <w:ilvl w:val="1"/>
          <w:numId w:val="343"/>
        </w:numPr>
        <w:ind w:left="1440"/>
        <w:rPr>
          <w:rFonts w:eastAsiaTheme="minorEastAsia"/>
          <w:b/>
          <w:bCs/>
          <w:lang w:val="en-US"/>
        </w:rPr>
      </w:pPr>
      <w:r w:rsidRPr="00AC58E0">
        <w:rPr>
          <w:rFonts w:eastAsiaTheme="minorEastAsia"/>
          <w:lang w:val="en-US"/>
        </w:rPr>
        <w:t>T</w:t>
      </w:r>
      <w:r w:rsidR="006F3DDE" w:rsidRPr="00AC58E0">
        <w:rPr>
          <w:rFonts w:eastAsiaTheme="minorEastAsia"/>
          <w:lang w:val="en-US"/>
        </w:rPr>
        <w:t>ransport</w:t>
      </w:r>
      <w:r w:rsidR="006E655A" w:rsidRPr="00AC58E0">
        <w:rPr>
          <w:rFonts w:eastAsiaTheme="minorEastAsia"/>
          <w:lang w:val="en-US"/>
        </w:rPr>
        <w:t xml:space="preserve"> </w:t>
      </w:r>
      <w:r w:rsidR="4A1078CB" w:rsidRPr="00AC58E0">
        <w:rPr>
          <w:rFonts w:eastAsiaTheme="minorEastAsia"/>
          <w:lang w:val="en-US"/>
        </w:rPr>
        <w:t>(I</w:t>
      </w:r>
      <w:r w:rsidR="006E655A" w:rsidRPr="00AC58E0">
        <w:rPr>
          <w:rFonts w:eastAsiaTheme="minorEastAsia"/>
          <w:lang w:val="en-US"/>
        </w:rPr>
        <w:t>ncoterm</w:t>
      </w:r>
      <w:r w:rsidR="4F1EBD1A" w:rsidRPr="00AC58E0">
        <w:rPr>
          <w:rFonts w:eastAsiaTheme="minorEastAsia"/>
          <w:lang w:val="en-US"/>
        </w:rPr>
        <w:t xml:space="preserve"> 2020</w:t>
      </w:r>
      <w:r w:rsidR="006E655A" w:rsidRPr="00AC58E0">
        <w:rPr>
          <w:rFonts w:eastAsiaTheme="minorEastAsia"/>
          <w:lang w:val="en-US"/>
        </w:rPr>
        <w:t xml:space="preserve"> DPU)</w:t>
      </w:r>
      <w:r w:rsidR="006F3DDE" w:rsidRPr="00AC58E0">
        <w:rPr>
          <w:rFonts w:eastAsiaTheme="minorEastAsia"/>
          <w:lang w:val="en-US"/>
        </w:rPr>
        <w:t xml:space="preserve"> </w:t>
      </w:r>
      <w:r w:rsidR="00AC58E0" w:rsidRPr="00AC58E0">
        <w:rPr>
          <w:rFonts w:eastAsiaTheme="minorEastAsia"/>
          <w:lang w:val="en-US"/>
        </w:rPr>
        <w:t xml:space="preserve">of the </w:t>
      </w:r>
      <w:r w:rsidR="00AC58E0" w:rsidRPr="00AC58E0">
        <w:rPr>
          <w:lang w:val="en-US"/>
        </w:rPr>
        <w:t>Containerized Data Centre</w:t>
      </w:r>
      <w:r w:rsidR="00AC58E0" w:rsidRPr="00AC58E0">
        <w:rPr>
          <w:rFonts w:eastAsiaTheme="minorEastAsia"/>
          <w:lang w:val="en-US"/>
        </w:rPr>
        <w:t xml:space="preserve"> </w:t>
      </w:r>
      <w:r w:rsidRPr="00AC58E0">
        <w:rPr>
          <w:rFonts w:eastAsiaTheme="minorEastAsia"/>
          <w:lang w:val="en-US"/>
        </w:rPr>
        <w:t>and related equipment</w:t>
      </w:r>
      <w:r w:rsidRPr="007E276B">
        <w:rPr>
          <w:rFonts w:eastAsiaTheme="minorEastAsia"/>
          <w:lang w:val="en-US"/>
        </w:rPr>
        <w:t xml:space="preserve"> </w:t>
      </w:r>
      <w:r w:rsidR="00D80D1D" w:rsidRPr="007E276B">
        <w:rPr>
          <w:rFonts w:eastAsiaTheme="minorEastAsia"/>
          <w:lang w:val="en-US"/>
        </w:rPr>
        <w:t>to</w:t>
      </w:r>
      <w:r w:rsidR="006E655A" w:rsidRPr="00AC58E0">
        <w:rPr>
          <w:rFonts w:eastAsiaTheme="minorEastAsia"/>
          <w:lang w:val="en-US"/>
        </w:rPr>
        <w:t xml:space="preserve"> the CTAO-South </w:t>
      </w:r>
      <w:proofErr w:type="gramStart"/>
      <w:r w:rsidR="00AC58E0" w:rsidRPr="00AC58E0">
        <w:rPr>
          <w:rFonts w:eastAsiaTheme="minorEastAsia"/>
          <w:lang w:val="en-US"/>
        </w:rPr>
        <w:t>S</w:t>
      </w:r>
      <w:r w:rsidR="006E655A" w:rsidRPr="00AC58E0">
        <w:rPr>
          <w:rFonts w:eastAsiaTheme="minorEastAsia"/>
          <w:lang w:val="en-US"/>
        </w:rPr>
        <w:t>ite</w:t>
      </w:r>
      <w:r w:rsidR="00AC58E0">
        <w:rPr>
          <w:rFonts w:eastAsiaTheme="minorEastAsia"/>
          <w:lang w:val="en-US"/>
        </w:rPr>
        <w:t>;</w:t>
      </w:r>
      <w:proofErr w:type="gramEnd"/>
    </w:p>
    <w:p w14:paraId="3D4830D1" w14:textId="61F323A1" w:rsidR="00AC58E0" w:rsidRPr="007E276B" w:rsidRDefault="00AC58E0" w:rsidP="007E276B">
      <w:pPr>
        <w:pStyle w:val="Numeroelenco4"/>
        <w:numPr>
          <w:ilvl w:val="1"/>
          <w:numId w:val="343"/>
        </w:numPr>
        <w:ind w:left="1440"/>
        <w:rPr>
          <w:rFonts w:eastAsiaTheme="minorEastAsia"/>
          <w:b/>
          <w:bCs/>
          <w:lang w:val="en-US"/>
        </w:rPr>
      </w:pPr>
      <w:r w:rsidRPr="00AC58E0">
        <w:rPr>
          <w:lang w:val="en-US"/>
        </w:rPr>
        <w:t>Commissioning of the Containerized Data Centre</w:t>
      </w:r>
      <w:r>
        <w:rPr>
          <w:lang w:val="en-US"/>
        </w:rPr>
        <w:t>.</w:t>
      </w:r>
    </w:p>
    <w:p w14:paraId="12438F19" w14:textId="77777777" w:rsidR="007E276B" w:rsidRPr="00AC58E0" w:rsidRDefault="007E276B" w:rsidP="007E276B">
      <w:pPr>
        <w:pStyle w:val="Numeroelenco4"/>
        <w:numPr>
          <w:ilvl w:val="0"/>
          <w:numId w:val="0"/>
        </w:numPr>
        <w:ind w:left="1800"/>
        <w:rPr>
          <w:rFonts w:eastAsiaTheme="minorEastAsia"/>
          <w:b/>
          <w:bCs/>
          <w:lang w:val="en-US"/>
        </w:rPr>
      </w:pPr>
    </w:p>
    <w:p w14:paraId="02A7830B" w14:textId="764A30D6" w:rsidR="00215E59" w:rsidRPr="00AC58E0" w:rsidRDefault="006F3DDE" w:rsidP="007E276B">
      <w:pPr>
        <w:pStyle w:val="NormaleWeb"/>
        <w:numPr>
          <w:ilvl w:val="0"/>
          <w:numId w:val="343"/>
        </w:numPr>
        <w:spacing w:before="0" w:beforeAutospacing="0" w:after="0" w:afterAutospacing="0"/>
        <w:ind w:left="720"/>
        <w:jc w:val="both"/>
        <w:rPr>
          <w:rFonts w:ascii="Arial" w:eastAsiaTheme="minorEastAsia" w:hAnsi="Arial" w:cs="Arial"/>
          <w:b w:val="0"/>
          <w:bCs w:val="0"/>
          <w:sz w:val="22"/>
          <w:szCs w:val="22"/>
          <w:lang w:val="en-US"/>
        </w:rPr>
      </w:pPr>
      <w:r w:rsidRPr="00AC58E0">
        <w:rPr>
          <w:rFonts w:ascii="Arial" w:eastAsiaTheme="minorEastAsia" w:hAnsi="Arial" w:cs="Arial"/>
          <w:b w:val="0"/>
          <w:bCs w:val="0"/>
          <w:sz w:val="22"/>
          <w:szCs w:val="22"/>
          <w:lang w:val="en-US"/>
        </w:rPr>
        <w:t xml:space="preserve">The prices of the </w:t>
      </w:r>
      <w:r w:rsidR="00D80D1D">
        <w:rPr>
          <w:rFonts w:ascii="Arial" w:eastAsiaTheme="minorEastAsia" w:hAnsi="Arial" w:cs="Arial"/>
          <w:b w:val="0"/>
          <w:bCs w:val="0"/>
          <w:sz w:val="22"/>
          <w:szCs w:val="22"/>
          <w:lang w:val="en-US"/>
        </w:rPr>
        <w:t>Goods</w:t>
      </w:r>
      <w:r w:rsidRPr="00AC58E0">
        <w:rPr>
          <w:rFonts w:ascii="Arial" w:eastAsiaTheme="minorEastAsia" w:hAnsi="Arial" w:cs="Arial"/>
          <w:b w:val="0"/>
          <w:bCs w:val="0"/>
          <w:sz w:val="22"/>
          <w:szCs w:val="22"/>
          <w:lang w:val="en-US"/>
        </w:rPr>
        <w:t xml:space="preserve"> and </w:t>
      </w:r>
      <w:r w:rsidR="00D80D1D">
        <w:rPr>
          <w:rFonts w:ascii="Arial" w:eastAsiaTheme="minorEastAsia" w:hAnsi="Arial" w:cs="Arial"/>
          <w:b w:val="0"/>
          <w:bCs w:val="0"/>
          <w:sz w:val="22"/>
          <w:szCs w:val="22"/>
          <w:lang w:val="en-US"/>
        </w:rPr>
        <w:t>S</w:t>
      </w:r>
      <w:r w:rsidRPr="00AC58E0">
        <w:rPr>
          <w:rFonts w:ascii="Arial" w:eastAsiaTheme="minorEastAsia" w:hAnsi="Arial" w:cs="Arial"/>
          <w:b w:val="0"/>
          <w:bCs w:val="0"/>
          <w:sz w:val="22"/>
          <w:szCs w:val="22"/>
          <w:lang w:val="en-US"/>
        </w:rPr>
        <w:t>ervices</w:t>
      </w:r>
      <w:r w:rsidR="00215E59" w:rsidRPr="00AC58E0">
        <w:rPr>
          <w:rFonts w:ascii="Arial" w:eastAsiaTheme="minorEastAsia" w:hAnsi="Arial" w:cs="Arial"/>
          <w:b w:val="0"/>
          <w:bCs w:val="0"/>
          <w:sz w:val="22"/>
          <w:szCs w:val="22"/>
          <w:lang w:val="en-US"/>
        </w:rPr>
        <w:t xml:space="preserve">, as </w:t>
      </w:r>
      <w:r w:rsidRPr="00AC58E0">
        <w:rPr>
          <w:rFonts w:ascii="Arial" w:eastAsiaTheme="minorEastAsia" w:hAnsi="Arial" w:cs="Arial"/>
          <w:b w:val="0"/>
          <w:bCs w:val="0"/>
          <w:sz w:val="22"/>
          <w:szCs w:val="22"/>
          <w:lang w:val="en-US"/>
        </w:rPr>
        <w:t xml:space="preserve">listed in the Contractor’s </w:t>
      </w:r>
      <w:r w:rsidR="009E36AB" w:rsidRPr="00AC58E0">
        <w:rPr>
          <w:rFonts w:ascii="Arial" w:eastAsiaTheme="minorEastAsia" w:hAnsi="Arial" w:cs="Arial"/>
          <w:b w:val="0"/>
          <w:bCs w:val="0"/>
          <w:sz w:val="22"/>
          <w:szCs w:val="22"/>
          <w:lang w:val="en-US"/>
        </w:rPr>
        <w:t>Offer</w:t>
      </w:r>
      <w:r w:rsidR="00215E59" w:rsidRPr="00AC58E0">
        <w:rPr>
          <w:rFonts w:ascii="Arial" w:eastAsiaTheme="minorEastAsia" w:hAnsi="Arial" w:cs="Arial"/>
          <w:b w:val="0"/>
          <w:bCs w:val="0"/>
          <w:sz w:val="22"/>
          <w:szCs w:val="22"/>
          <w:lang w:val="en-US"/>
        </w:rPr>
        <w:t xml:space="preserve"> are:</w:t>
      </w:r>
    </w:p>
    <w:p w14:paraId="0D142BAB" w14:textId="640B6482" w:rsidR="00AC58E0" w:rsidRPr="001658F4" w:rsidRDefault="00AC58E0" w:rsidP="007E276B">
      <w:pPr>
        <w:pStyle w:val="Numeroelenco4"/>
        <w:numPr>
          <w:ilvl w:val="1"/>
          <w:numId w:val="343"/>
        </w:numPr>
        <w:ind w:left="1440"/>
        <w:rPr>
          <w:rFonts w:eastAsiaTheme="minorEastAsia"/>
          <w:highlight w:val="green"/>
          <w:lang w:val="en-US"/>
        </w:rPr>
      </w:pPr>
      <w:r>
        <w:rPr>
          <w:lang w:val="en-US"/>
        </w:rPr>
        <w:t xml:space="preserve">For the </w:t>
      </w:r>
      <w:r w:rsidRPr="00AC58E0">
        <w:rPr>
          <w:lang w:val="en-US"/>
        </w:rPr>
        <w:t>Design and Manufacturing of a Containerized Data Centre</w:t>
      </w:r>
      <w:r>
        <w:rPr>
          <w:lang w:val="en-US"/>
        </w:rPr>
        <w:t xml:space="preserve">: </w:t>
      </w:r>
      <w:r w:rsidRPr="005F5E57">
        <w:rPr>
          <w:highlight w:val="green"/>
          <w:lang w:val="en-US"/>
        </w:rPr>
        <w:t xml:space="preserve">EUR </w:t>
      </w:r>
      <w:r w:rsidRPr="00AC3B7E">
        <w:rPr>
          <w:highlight w:val="green"/>
          <w:lang w:val="en-US"/>
        </w:rPr>
        <w:t>________</w:t>
      </w:r>
      <w:proofErr w:type="gramStart"/>
      <w:r w:rsidRPr="00AC3B7E">
        <w:rPr>
          <w:highlight w:val="green"/>
          <w:lang w:val="en-US"/>
        </w:rPr>
        <w:t>_</w:t>
      </w:r>
      <w:r w:rsidR="005F5E57" w:rsidRPr="00AC3B7E">
        <w:rPr>
          <w:highlight w:val="green"/>
          <w:lang w:val="en-US"/>
        </w:rPr>
        <w:t>(</w:t>
      </w:r>
      <w:proofErr w:type="gramEnd"/>
      <w:r w:rsidR="005F5E57" w:rsidRPr="00AC3B7E">
        <w:rPr>
          <w:highlight w:val="green"/>
          <w:lang w:val="en-US"/>
        </w:rPr>
        <w:t>in words)</w:t>
      </w:r>
    </w:p>
    <w:p w14:paraId="64B4AC06" w14:textId="0ED13186" w:rsidR="00AC58E0" w:rsidRPr="00AC3B7E" w:rsidRDefault="00AC58E0" w:rsidP="007E276B">
      <w:pPr>
        <w:pStyle w:val="Numeroelenco4"/>
        <w:numPr>
          <w:ilvl w:val="1"/>
          <w:numId w:val="343"/>
        </w:numPr>
        <w:ind w:left="1440"/>
        <w:rPr>
          <w:rFonts w:eastAsiaTheme="minorEastAsia"/>
          <w:highlight w:val="green"/>
          <w:lang w:val="en-US"/>
        </w:rPr>
      </w:pPr>
      <w:r w:rsidRPr="001658F4">
        <w:rPr>
          <w:rFonts w:eastAsiaTheme="minorEastAsia"/>
          <w:lang w:val="en-US"/>
        </w:rPr>
        <w:t xml:space="preserve">For the Shipment and transport (Incoterm 2020 DPU) of the </w:t>
      </w:r>
      <w:r w:rsidRPr="001658F4">
        <w:rPr>
          <w:lang w:val="en-US"/>
        </w:rPr>
        <w:t>Containerized Data Centre</w:t>
      </w:r>
      <w:r w:rsidRPr="001658F4">
        <w:rPr>
          <w:rFonts w:eastAsiaTheme="minorEastAsia"/>
          <w:lang w:val="en-US"/>
        </w:rPr>
        <w:t xml:space="preserve"> and related equipment at the CTAO-South Site: </w:t>
      </w:r>
      <w:r w:rsidRPr="001658F4">
        <w:rPr>
          <w:highlight w:val="green"/>
          <w:lang w:val="en-US"/>
        </w:rPr>
        <w:t xml:space="preserve">EUR </w:t>
      </w:r>
      <w:r w:rsidRPr="00AC3B7E">
        <w:rPr>
          <w:highlight w:val="green"/>
          <w:lang w:val="en-US"/>
        </w:rPr>
        <w:t>________</w:t>
      </w:r>
      <w:proofErr w:type="gramStart"/>
      <w:r w:rsidRPr="00AC3B7E">
        <w:rPr>
          <w:highlight w:val="green"/>
          <w:lang w:val="en-US"/>
        </w:rPr>
        <w:t>_</w:t>
      </w:r>
      <w:r w:rsidR="005F5E57" w:rsidRPr="00AC3B7E">
        <w:rPr>
          <w:highlight w:val="green"/>
          <w:lang w:val="en-US"/>
        </w:rPr>
        <w:t>(</w:t>
      </w:r>
      <w:proofErr w:type="gramEnd"/>
      <w:r w:rsidR="005F5E57" w:rsidRPr="00AC3B7E">
        <w:rPr>
          <w:highlight w:val="green"/>
          <w:lang w:val="en-US"/>
        </w:rPr>
        <w:t>in words)</w:t>
      </w:r>
    </w:p>
    <w:p w14:paraId="5A5D1906" w14:textId="7EA9B0BA" w:rsidR="561A0346" w:rsidRPr="001658F4" w:rsidRDefault="00AC58E0" w:rsidP="007E276B">
      <w:pPr>
        <w:pStyle w:val="Numeroelenco4"/>
        <w:numPr>
          <w:ilvl w:val="1"/>
          <w:numId w:val="343"/>
        </w:numPr>
        <w:ind w:left="1440"/>
        <w:rPr>
          <w:rFonts w:eastAsiaTheme="minorEastAsia"/>
          <w:highlight w:val="green"/>
          <w:lang w:val="en-US" w:eastAsia="it-IT"/>
        </w:rPr>
      </w:pPr>
      <w:r w:rsidRPr="001658F4">
        <w:rPr>
          <w:rFonts w:eastAsiaTheme="minorEastAsia"/>
          <w:lang w:val="en-US"/>
        </w:rPr>
        <w:t xml:space="preserve">For the </w:t>
      </w:r>
      <w:r w:rsidRPr="001658F4">
        <w:rPr>
          <w:lang w:val="en-US"/>
        </w:rPr>
        <w:t xml:space="preserve">Commissioning of the Containerized Data Centre: </w:t>
      </w:r>
      <w:r w:rsidRPr="001658F4">
        <w:rPr>
          <w:highlight w:val="green"/>
          <w:lang w:val="en-US"/>
        </w:rPr>
        <w:t>EUR ________</w:t>
      </w:r>
      <w:proofErr w:type="gramStart"/>
      <w:r w:rsidRPr="001658F4">
        <w:rPr>
          <w:highlight w:val="green"/>
          <w:lang w:val="en-US"/>
        </w:rPr>
        <w:t>_</w:t>
      </w:r>
      <w:r w:rsidR="005F5E57" w:rsidRPr="001658F4">
        <w:rPr>
          <w:highlight w:val="green"/>
          <w:lang w:val="en-US"/>
        </w:rPr>
        <w:t>(</w:t>
      </w:r>
      <w:proofErr w:type="gramEnd"/>
      <w:r w:rsidR="005F5E57" w:rsidRPr="001658F4">
        <w:rPr>
          <w:highlight w:val="green"/>
          <w:lang w:val="en-US"/>
        </w:rPr>
        <w:t>in words)</w:t>
      </w:r>
    </w:p>
    <w:p w14:paraId="132E8C61" w14:textId="2C6287D7" w:rsidR="005F5E57" w:rsidRPr="001658F4" w:rsidRDefault="005F5E57" w:rsidP="007E276B">
      <w:pPr>
        <w:pStyle w:val="NormaleWeb"/>
        <w:spacing w:before="0" w:beforeAutospacing="0" w:after="120" w:afterAutospacing="0"/>
        <w:ind w:left="1530" w:hanging="90"/>
        <w:jc w:val="both"/>
        <w:rPr>
          <w:rFonts w:ascii="Arial" w:eastAsiaTheme="minorEastAsia" w:hAnsi="Arial" w:cs="Arial"/>
          <w:b w:val="0"/>
          <w:bCs w:val="0"/>
          <w:sz w:val="22"/>
          <w:szCs w:val="22"/>
          <w:highlight w:val="yellow"/>
          <w:lang w:val="en-US"/>
        </w:rPr>
      </w:pPr>
      <w:r w:rsidRPr="001658F4">
        <w:rPr>
          <w:rFonts w:ascii="Arial" w:eastAsiaTheme="minorEastAsia" w:hAnsi="Arial" w:cs="Arial"/>
          <w:b w:val="0"/>
          <w:bCs w:val="0"/>
          <w:sz w:val="22"/>
          <w:szCs w:val="22"/>
          <w:lang w:val="en-US"/>
        </w:rPr>
        <w:t xml:space="preserve">TOTAL: </w:t>
      </w:r>
      <w:r w:rsidRPr="001658F4">
        <w:rPr>
          <w:rFonts w:ascii="Arial" w:eastAsiaTheme="minorHAnsi" w:hAnsi="Arial" w:cs="Arial"/>
          <w:b w:val="0"/>
          <w:bCs w:val="0"/>
          <w:sz w:val="22"/>
          <w:szCs w:val="22"/>
          <w:highlight w:val="green"/>
          <w:u w:val="single"/>
          <w:lang w:val="en-US" w:eastAsia="de-DE"/>
        </w:rPr>
        <w:t>EUR ________</w:t>
      </w:r>
      <w:proofErr w:type="gramStart"/>
      <w:r w:rsidRPr="00AC3B7E">
        <w:rPr>
          <w:rFonts w:ascii="Arial" w:eastAsiaTheme="minorHAnsi" w:hAnsi="Arial" w:cs="Arial"/>
          <w:b w:val="0"/>
          <w:bCs w:val="0"/>
          <w:sz w:val="22"/>
          <w:szCs w:val="22"/>
          <w:highlight w:val="green"/>
          <w:lang w:val="en-US" w:eastAsia="de-DE"/>
        </w:rPr>
        <w:t>_(</w:t>
      </w:r>
      <w:proofErr w:type="gramEnd"/>
      <w:r w:rsidRPr="00AC3B7E">
        <w:rPr>
          <w:rFonts w:ascii="Arial" w:eastAsiaTheme="minorHAnsi" w:hAnsi="Arial" w:cs="Arial"/>
          <w:b w:val="0"/>
          <w:bCs w:val="0"/>
          <w:sz w:val="22"/>
          <w:szCs w:val="22"/>
          <w:highlight w:val="green"/>
          <w:lang w:val="en-US" w:eastAsia="de-DE"/>
        </w:rPr>
        <w:t>in words)</w:t>
      </w:r>
    </w:p>
    <w:p w14:paraId="249F72C1" w14:textId="2635DF0E" w:rsidR="002C1474" w:rsidRPr="00A754A2" w:rsidRDefault="00D7060E" w:rsidP="00F915BF">
      <w:pPr>
        <w:pStyle w:val="Elenco"/>
        <w:numPr>
          <w:ilvl w:val="0"/>
          <w:numId w:val="343"/>
        </w:numPr>
        <w:spacing w:after="120"/>
        <w:ind w:left="720"/>
        <w:contextualSpacing w:val="0"/>
        <w:rPr>
          <w:rFonts w:ascii="Arial" w:hAnsi="Arial" w:cs="Arial"/>
          <w:szCs w:val="22"/>
          <w:lang w:val="en-US" w:eastAsia="it-IT"/>
        </w:rPr>
      </w:pPr>
      <w:r w:rsidRPr="00A754A2">
        <w:rPr>
          <w:rFonts w:ascii="Arial" w:hAnsi="Arial" w:cs="Arial"/>
          <w:szCs w:val="22"/>
          <w:lang w:val="en-US" w:eastAsia="it-IT"/>
        </w:rPr>
        <w:t xml:space="preserve">Prices are </w:t>
      </w:r>
      <w:r w:rsidR="00A754A2" w:rsidRPr="00A754A2">
        <w:rPr>
          <w:rFonts w:ascii="Arial" w:hAnsi="Arial" w:cs="Arial"/>
          <w:szCs w:val="22"/>
          <w:lang w:val="en-US" w:eastAsia="it-IT"/>
        </w:rPr>
        <w:t>net of</w:t>
      </w:r>
      <w:r w:rsidR="002C1474" w:rsidRPr="00A754A2">
        <w:rPr>
          <w:rFonts w:ascii="Arial" w:hAnsi="Arial" w:cs="Arial"/>
          <w:szCs w:val="22"/>
          <w:lang w:val="en-US" w:eastAsia="it-IT"/>
        </w:rPr>
        <w:t xml:space="preserve"> VAT</w:t>
      </w:r>
      <w:r w:rsidR="00A754A2" w:rsidRPr="00A754A2">
        <w:rPr>
          <w:rFonts w:ascii="Arial" w:hAnsi="Arial" w:cs="Arial"/>
          <w:szCs w:val="22"/>
          <w:lang w:val="en-US" w:eastAsia="it-IT"/>
        </w:rPr>
        <w:t>.</w:t>
      </w:r>
    </w:p>
    <w:p w14:paraId="369AB417" w14:textId="36A71092" w:rsidR="00AB3CB2" w:rsidRDefault="006F3DDE" w:rsidP="007E276B">
      <w:pPr>
        <w:pStyle w:val="NormaleWeb"/>
        <w:numPr>
          <w:ilvl w:val="0"/>
          <w:numId w:val="343"/>
        </w:numPr>
        <w:spacing w:before="0" w:beforeAutospacing="0" w:after="0" w:afterAutospacing="0"/>
        <w:ind w:left="720"/>
        <w:rPr>
          <w:rFonts w:ascii="Arial" w:eastAsiaTheme="minorEastAsia" w:hAnsi="Arial" w:cs="Arial"/>
          <w:b w:val="0"/>
          <w:bCs w:val="0"/>
          <w:sz w:val="22"/>
          <w:szCs w:val="22"/>
          <w:lang w:val="en-US"/>
        </w:rPr>
      </w:pPr>
      <w:r w:rsidRPr="00D0577F">
        <w:rPr>
          <w:rFonts w:ascii="Arial" w:eastAsiaTheme="minorEastAsia" w:hAnsi="Arial" w:cs="Arial"/>
          <w:b w:val="0"/>
          <w:bCs w:val="0"/>
          <w:sz w:val="22"/>
          <w:szCs w:val="22"/>
          <w:lang w:val="en-US"/>
        </w:rPr>
        <w:t>Price revision is not applicable to this Contract.</w:t>
      </w:r>
    </w:p>
    <w:p w14:paraId="181B72CA" w14:textId="77777777" w:rsidR="007E276B" w:rsidRPr="00D0577F" w:rsidRDefault="007E276B" w:rsidP="007E276B">
      <w:pPr>
        <w:pStyle w:val="NormaleWeb"/>
        <w:spacing w:before="0" w:beforeAutospacing="0" w:after="0" w:afterAutospacing="0"/>
        <w:ind w:left="720"/>
        <w:rPr>
          <w:rFonts w:ascii="Arial" w:eastAsiaTheme="minorEastAsia" w:hAnsi="Arial" w:cs="Arial"/>
          <w:b w:val="0"/>
          <w:bCs w:val="0"/>
          <w:sz w:val="22"/>
          <w:szCs w:val="22"/>
          <w:lang w:val="en-US"/>
        </w:rPr>
      </w:pPr>
    </w:p>
    <w:p w14:paraId="1501F7B9" w14:textId="38BA1F71"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w:t>
      </w:r>
      <w:r w:rsidR="001B0A84">
        <w:rPr>
          <w:rFonts w:ascii="Arial" w:hAnsi="Arial" w:cs="Arial"/>
          <w:b/>
          <w:bCs/>
          <w:szCs w:val="22"/>
        </w:rPr>
        <w:t>10</w:t>
      </w:r>
    </w:p>
    <w:p w14:paraId="078937DF" w14:textId="77777777" w:rsidR="006F3DDE" w:rsidRPr="00D0577F" w:rsidRDefault="006F3DDE" w:rsidP="00F37CB0">
      <w:pPr>
        <w:spacing w:after="120"/>
        <w:jc w:val="center"/>
        <w:rPr>
          <w:rFonts w:ascii="Arial" w:eastAsia="Times New Roman" w:hAnsi="Arial" w:cs="Arial"/>
          <w:b/>
          <w:bCs/>
          <w:szCs w:val="22"/>
          <w:lang w:eastAsia="it-IT"/>
        </w:rPr>
      </w:pPr>
      <w:r w:rsidRPr="00D0577F">
        <w:rPr>
          <w:rFonts w:ascii="Arial" w:eastAsia="Times New Roman" w:hAnsi="Arial" w:cs="Arial"/>
          <w:b/>
          <w:bCs/>
          <w:szCs w:val="22"/>
          <w:lang w:eastAsia="it-IT"/>
        </w:rPr>
        <w:t xml:space="preserve">Payment </w:t>
      </w:r>
      <w:proofErr w:type="spellStart"/>
      <w:r w:rsidRPr="00D0577F">
        <w:rPr>
          <w:rFonts w:ascii="Arial" w:eastAsia="Times New Roman" w:hAnsi="Arial" w:cs="Arial"/>
          <w:b/>
          <w:bCs/>
          <w:szCs w:val="22"/>
          <w:lang w:eastAsia="it-IT"/>
        </w:rPr>
        <w:t>scheme</w:t>
      </w:r>
      <w:proofErr w:type="spellEnd"/>
    </w:p>
    <w:p w14:paraId="14CB40AA" w14:textId="7D1296A9" w:rsidR="006F3DDE" w:rsidRDefault="006942D5" w:rsidP="00F636D3">
      <w:pPr>
        <w:pStyle w:val="Paragrafoelenco"/>
        <w:numPr>
          <w:ilvl w:val="0"/>
          <w:numId w:val="88"/>
        </w:numPr>
      </w:pPr>
      <w:r w:rsidRPr="00D0577F">
        <w:rPr>
          <w:rStyle w:val="cf01"/>
          <w:rFonts w:ascii="Arial" w:hAnsi="Arial" w:cs="Arial"/>
          <w:color w:val="000000" w:themeColor="text1"/>
          <w:sz w:val="22"/>
          <w:szCs w:val="22"/>
        </w:rPr>
        <w:t>The C</w:t>
      </w:r>
      <w:r w:rsidR="006F3DDE" w:rsidRPr="00D0577F">
        <w:rPr>
          <w:rStyle w:val="cf01"/>
          <w:rFonts w:ascii="Arial" w:hAnsi="Arial" w:cs="Arial"/>
          <w:color w:val="000000" w:themeColor="text1"/>
          <w:sz w:val="22"/>
          <w:szCs w:val="22"/>
        </w:rPr>
        <w:t xml:space="preserve">ontractor may submit a </w:t>
      </w:r>
      <w:r w:rsidR="00D80D1D">
        <w:rPr>
          <w:rStyle w:val="cf01"/>
          <w:rFonts w:ascii="Arial" w:hAnsi="Arial" w:cs="Arial"/>
          <w:color w:val="000000" w:themeColor="text1"/>
          <w:sz w:val="22"/>
          <w:szCs w:val="22"/>
        </w:rPr>
        <w:t>r</w:t>
      </w:r>
      <w:r w:rsidR="006F3DDE" w:rsidRPr="00D0577F">
        <w:rPr>
          <w:rStyle w:val="cf01"/>
          <w:rFonts w:ascii="Arial" w:hAnsi="Arial" w:cs="Arial"/>
          <w:color w:val="000000" w:themeColor="text1"/>
          <w:sz w:val="22"/>
          <w:szCs w:val="22"/>
        </w:rPr>
        <w:t xml:space="preserve">equest for </w:t>
      </w:r>
      <w:r w:rsidR="00D80D1D">
        <w:rPr>
          <w:rStyle w:val="cf01"/>
          <w:rFonts w:ascii="Arial" w:hAnsi="Arial" w:cs="Arial"/>
          <w:color w:val="000000" w:themeColor="text1"/>
          <w:sz w:val="22"/>
          <w:szCs w:val="22"/>
        </w:rPr>
        <w:t>p</w:t>
      </w:r>
      <w:r w:rsidR="006F3DDE" w:rsidRPr="00D0577F">
        <w:rPr>
          <w:rStyle w:val="cf01"/>
          <w:rFonts w:ascii="Arial" w:hAnsi="Arial" w:cs="Arial"/>
          <w:color w:val="000000" w:themeColor="text1"/>
          <w:sz w:val="22"/>
          <w:szCs w:val="22"/>
        </w:rPr>
        <w:t xml:space="preserve">ayment </w:t>
      </w:r>
      <w:r w:rsidR="00D87E69" w:rsidRPr="00D80D1D">
        <w:rPr>
          <w:rStyle w:val="cf01"/>
          <w:rFonts w:ascii="Arial" w:hAnsi="Arial" w:cs="Arial"/>
          <w:color w:val="000000" w:themeColor="text1"/>
          <w:sz w:val="22"/>
          <w:szCs w:val="22"/>
          <w:highlight w:val="yellow"/>
        </w:rPr>
        <w:t>when reaching the payment milestones defined in this Contract</w:t>
      </w:r>
      <w:r w:rsidR="006F3DDE" w:rsidRPr="00D80D1D">
        <w:rPr>
          <w:rStyle w:val="cf01"/>
          <w:rFonts w:ascii="Arial" w:hAnsi="Arial" w:cs="Arial"/>
          <w:color w:val="000000" w:themeColor="text1"/>
          <w:sz w:val="22"/>
          <w:szCs w:val="22"/>
          <w:highlight w:val="yellow"/>
        </w:rPr>
        <w:t>.</w:t>
      </w:r>
      <w:r w:rsidR="006F3DDE" w:rsidRPr="00D0577F">
        <w:rPr>
          <w:rStyle w:val="cf01"/>
          <w:rFonts w:ascii="Arial" w:hAnsi="Arial" w:cs="Arial"/>
          <w:color w:val="000000" w:themeColor="text1"/>
          <w:sz w:val="22"/>
          <w:szCs w:val="22"/>
        </w:rPr>
        <w:t xml:space="preserve">  Such request</w:t>
      </w:r>
      <w:r w:rsidR="00D87E69" w:rsidRPr="00D0577F">
        <w:rPr>
          <w:rStyle w:val="cf01"/>
          <w:rFonts w:ascii="Arial" w:hAnsi="Arial" w:cs="Arial"/>
          <w:color w:val="000000" w:themeColor="text1"/>
          <w:sz w:val="22"/>
          <w:szCs w:val="22"/>
        </w:rPr>
        <w:t>s</w:t>
      </w:r>
      <w:r w:rsidR="006F3DDE" w:rsidRPr="00D0577F">
        <w:rPr>
          <w:rStyle w:val="cf01"/>
          <w:rFonts w:ascii="Arial" w:hAnsi="Arial" w:cs="Arial"/>
          <w:color w:val="000000" w:themeColor="text1"/>
          <w:sz w:val="22"/>
          <w:szCs w:val="22"/>
        </w:rPr>
        <w:t xml:space="preserve"> shall be verified and approved by </w:t>
      </w:r>
      <w:r w:rsidR="00D87E69" w:rsidRPr="00D0577F">
        <w:rPr>
          <w:rStyle w:val="cf01"/>
          <w:rFonts w:ascii="Arial" w:hAnsi="Arial" w:cs="Arial"/>
          <w:color w:val="000000" w:themeColor="text1"/>
          <w:sz w:val="22"/>
          <w:szCs w:val="22"/>
        </w:rPr>
        <w:t xml:space="preserve">the </w:t>
      </w:r>
      <w:r w:rsidR="006F3DDE" w:rsidRPr="00D80D1D">
        <w:rPr>
          <w:rStyle w:val="cf01"/>
          <w:rFonts w:ascii="Arial" w:hAnsi="Arial" w:cs="Arial"/>
          <w:color w:val="000000" w:themeColor="text1"/>
          <w:sz w:val="22"/>
          <w:szCs w:val="22"/>
          <w:highlight w:val="yellow"/>
        </w:rPr>
        <w:t xml:space="preserve">CTAO </w:t>
      </w:r>
      <w:r w:rsidR="006E5677" w:rsidRPr="00D80D1D">
        <w:rPr>
          <w:rStyle w:val="cf01"/>
          <w:rFonts w:ascii="Arial" w:hAnsi="Arial" w:cs="Arial"/>
          <w:color w:val="000000" w:themeColor="text1"/>
          <w:sz w:val="22"/>
          <w:szCs w:val="22"/>
          <w:highlight w:val="yellow"/>
        </w:rPr>
        <w:t>c</w:t>
      </w:r>
      <w:r w:rsidR="00D87E69" w:rsidRPr="00D80D1D">
        <w:rPr>
          <w:rStyle w:val="cf01"/>
          <w:rFonts w:ascii="Arial" w:hAnsi="Arial" w:cs="Arial"/>
          <w:color w:val="000000" w:themeColor="text1"/>
          <w:sz w:val="22"/>
          <w:szCs w:val="22"/>
          <w:highlight w:val="yellow"/>
        </w:rPr>
        <w:t>ontract manager</w:t>
      </w:r>
      <w:r w:rsidR="006F3DDE" w:rsidRPr="00D0577F">
        <w:rPr>
          <w:rStyle w:val="cf01"/>
          <w:rFonts w:ascii="Arial" w:hAnsi="Arial" w:cs="Arial"/>
          <w:color w:val="000000" w:themeColor="text1"/>
          <w:sz w:val="22"/>
          <w:szCs w:val="22"/>
        </w:rPr>
        <w:t>.</w:t>
      </w:r>
      <w:r w:rsidR="00F86642" w:rsidRPr="00D0577F">
        <w:rPr>
          <w:rStyle w:val="cf01"/>
          <w:rFonts w:ascii="Arial" w:hAnsi="Arial" w:cs="Arial"/>
          <w:color w:val="000000" w:themeColor="text1"/>
          <w:sz w:val="22"/>
          <w:szCs w:val="22"/>
        </w:rPr>
        <w:t xml:space="preserve"> Once approved, the Contractor may issue the corresponding invoice.</w:t>
      </w:r>
      <w:r w:rsidR="006F3DDE" w:rsidRPr="00D0577F">
        <w:t xml:space="preserve"> </w:t>
      </w:r>
    </w:p>
    <w:p w14:paraId="2C2EA34D" w14:textId="77777777" w:rsidR="007E276B" w:rsidRPr="007E276B" w:rsidRDefault="007E276B" w:rsidP="007E276B">
      <w:pPr>
        <w:pStyle w:val="Elenco"/>
        <w:rPr>
          <w:lang w:val="en-US" w:eastAsia="it-IT"/>
        </w:rPr>
      </w:pPr>
    </w:p>
    <w:p w14:paraId="547C65D1" w14:textId="77777777" w:rsidR="006F3DDE" w:rsidRPr="00D0577F" w:rsidRDefault="006F3DDE" w:rsidP="00F636D3">
      <w:pPr>
        <w:pStyle w:val="Paragrafoelenco"/>
        <w:numPr>
          <w:ilvl w:val="0"/>
          <w:numId w:val="88"/>
        </w:numPr>
      </w:pPr>
      <w:r w:rsidRPr="00D0577F">
        <w:t xml:space="preserve">Subject to any deduction which CTAO may be authorized to make under the Contract, or subject to any additions or deductions, the Contractor shall be entitled to payments as follows: </w:t>
      </w:r>
    </w:p>
    <w:p w14:paraId="435AD546" w14:textId="792AC098" w:rsidR="006F3DDE" w:rsidRPr="00393A82" w:rsidRDefault="006F3DDE" w:rsidP="007E276B">
      <w:pPr>
        <w:pStyle w:val="Numeroelenco4"/>
        <w:numPr>
          <w:ilvl w:val="0"/>
          <w:numId w:val="382"/>
        </w:numPr>
      </w:pPr>
      <w:r w:rsidRPr="00393A82">
        <w:t xml:space="preserve">Advance </w:t>
      </w:r>
      <w:proofErr w:type="spellStart"/>
      <w:r w:rsidRPr="00393A82">
        <w:t>payments</w:t>
      </w:r>
      <w:proofErr w:type="spellEnd"/>
      <w:r w:rsidR="001F5E6A" w:rsidRPr="00393A82">
        <w:t xml:space="preserve"> </w:t>
      </w:r>
      <w:r w:rsidRPr="00393A82">
        <w:t>(</w:t>
      </w:r>
      <w:proofErr w:type="spellStart"/>
      <w:r w:rsidRPr="00393A82">
        <w:t>against</w:t>
      </w:r>
      <w:proofErr w:type="spellEnd"/>
      <w:r w:rsidRPr="00393A82">
        <w:t xml:space="preserve"> </w:t>
      </w:r>
      <w:proofErr w:type="spellStart"/>
      <w:r w:rsidRPr="00393A82">
        <w:t>submission</w:t>
      </w:r>
      <w:proofErr w:type="spellEnd"/>
      <w:r w:rsidRPr="00393A82">
        <w:t xml:space="preserve"> </w:t>
      </w:r>
      <w:proofErr w:type="spellStart"/>
      <w:r w:rsidRPr="00393A82">
        <w:t>of</w:t>
      </w:r>
      <w:proofErr w:type="spellEnd"/>
      <w:r w:rsidRPr="00393A82">
        <w:t xml:space="preserve"> </w:t>
      </w:r>
      <w:r w:rsidR="00AC58E0" w:rsidRPr="00393A82">
        <w:t xml:space="preserve">Advance </w:t>
      </w:r>
      <w:proofErr w:type="spellStart"/>
      <w:r w:rsidR="00AC58E0" w:rsidRPr="00393A82">
        <w:t>payment</w:t>
      </w:r>
      <w:proofErr w:type="spellEnd"/>
      <w:r w:rsidRPr="00393A82">
        <w:t xml:space="preserve"> </w:t>
      </w:r>
      <w:proofErr w:type="spellStart"/>
      <w:r w:rsidRPr="00393A82">
        <w:t>guarantees</w:t>
      </w:r>
      <w:proofErr w:type="spellEnd"/>
      <w:r w:rsidRPr="00393A82">
        <w:t>):</w:t>
      </w:r>
    </w:p>
    <w:p w14:paraId="0EB4A9D0" w14:textId="75567DC8" w:rsidR="006F3DDE" w:rsidRPr="00393A82" w:rsidRDefault="00AC58E0" w:rsidP="007E276B">
      <w:pPr>
        <w:pStyle w:val="Puntoelenco5"/>
        <w:rPr>
          <w:rFonts w:ascii="Arial" w:hAnsi="Arial" w:cs="Arial"/>
          <w:color w:val="000000" w:themeColor="text1"/>
        </w:rPr>
      </w:pPr>
      <w:r w:rsidRPr="00393A82">
        <w:rPr>
          <w:rFonts w:ascii="Arial" w:hAnsi="Arial" w:cs="Arial"/>
          <w:highlight w:val="yellow"/>
        </w:rPr>
        <w:t>_________</w:t>
      </w:r>
      <w:r w:rsidR="006F3DDE" w:rsidRPr="00393A82">
        <w:rPr>
          <w:rFonts w:ascii="Arial" w:hAnsi="Arial" w:cs="Arial"/>
          <w:highlight w:val="yellow"/>
        </w:rPr>
        <w:t>%</w:t>
      </w:r>
      <w:r w:rsidR="006F3DDE" w:rsidRPr="00393A82">
        <w:rPr>
          <w:rFonts w:ascii="Arial" w:hAnsi="Arial" w:cs="Arial"/>
        </w:rPr>
        <w:t xml:space="preserve"> at </w:t>
      </w:r>
      <w:r w:rsidR="00767ED4" w:rsidRPr="00393A82">
        <w:rPr>
          <w:rFonts w:ascii="Arial" w:hAnsi="Arial" w:cs="Arial"/>
        </w:rPr>
        <w:t xml:space="preserve">Start Date </w:t>
      </w:r>
      <w:r w:rsidR="00767ED4" w:rsidRPr="00393A82">
        <w:rPr>
          <w:rFonts w:ascii="Arial" w:hAnsi="Arial" w:cs="Arial"/>
          <w:color w:val="000000" w:themeColor="text1"/>
        </w:rPr>
        <w:t>(</w:t>
      </w:r>
      <w:proofErr w:type="spellStart"/>
      <w:r w:rsidR="00767ED4" w:rsidRPr="00393A82">
        <w:rPr>
          <w:rFonts w:ascii="Arial" w:hAnsi="Arial" w:cs="Arial"/>
          <w:i/>
          <w:iCs/>
          <w:color w:val="000000" w:themeColor="text1"/>
        </w:rPr>
        <w:t>see</w:t>
      </w:r>
      <w:proofErr w:type="spellEnd"/>
      <w:r w:rsidR="00767ED4" w:rsidRPr="00393A82">
        <w:rPr>
          <w:rFonts w:ascii="Arial" w:hAnsi="Arial" w:cs="Arial"/>
          <w:i/>
          <w:iCs/>
          <w:color w:val="000000" w:themeColor="text1"/>
        </w:rPr>
        <w:t xml:space="preserve"> §1</w:t>
      </w:r>
      <w:r w:rsidR="00D80D1D" w:rsidRPr="00393A82">
        <w:rPr>
          <w:rFonts w:ascii="Arial" w:hAnsi="Arial" w:cs="Arial"/>
          <w:i/>
          <w:iCs/>
          <w:color w:val="000000" w:themeColor="text1"/>
        </w:rPr>
        <w:t xml:space="preserve">3 </w:t>
      </w:r>
      <w:proofErr w:type="spellStart"/>
      <w:r w:rsidR="00D80D1D" w:rsidRPr="00393A82">
        <w:rPr>
          <w:rFonts w:ascii="Arial" w:hAnsi="Arial" w:cs="Arial"/>
          <w:i/>
          <w:iCs/>
          <w:color w:val="000000" w:themeColor="text1"/>
        </w:rPr>
        <w:t>below</w:t>
      </w:r>
      <w:proofErr w:type="spellEnd"/>
      <w:r w:rsidR="00767ED4" w:rsidRPr="00393A82">
        <w:rPr>
          <w:rFonts w:ascii="Arial" w:hAnsi="Arial" w:cs="Arial"/>
          <w:color w:val="000000" w:themeColor="text1"/>
        </w:rPr>
        <w:t>)</w:t>
      </w:r>
    </w:p>
    <w:p w14:paraId="700145D0" w14:textId="278978BD" w:rsidR="006F3DDE" w:rsidRPr="00393A82" w:rsidRDefault="006F3DDE" w:rsidP="00F636D3">
      <w:pPr>
        <w:pStyle w:val="Paragrafoelenco"/>
        <w:numPr>
          <w:ilvl w:val="0"/>
          <w:numId w:val="382"/>
        </w:numPr>
      </w:pPr>
      <w:r w:rsidRPr="00393A82">
        <w:t>Provisional Acceptance payment: </w:t>
      </w:r>
    </w:p>
    <w:p w14:paraId="7BE023E3" w14:textId="5FD2AD59" w:rsidR="006F3DDE" w:rsidRPr="00393A82" w:rsidRDefault="00AC58E0" w:rsidP="007E276B">
      <w:pPr>
        <w:pStyle w:val="Puntoelenco5"/>
        <w:rPr>
          <w:rStyle w:val="cf01"/>
          <w:rFonts w:ascii="Arial" w:hAnsi="Arial" w:cs="Arial"/>
          <w:color w:val="000000" w:themeColor="text1"/>
          <w:sz w:val="22"/>
          <w:szCs w:val="22"/>
        </w:rPr>
      </w:pPr>
      <w:r w:rsidRPr="00393A82">
        <w:rPr>
          <w:rFonts w:ascii="Arial" w:hAnsi="Arial" w:cs="Arial"/>
          <w:highlight w:val="yellow"/>
        </w:rPr>
        <w:t>_________%</w:t>
      </w:r>
      <w:r w:rsidR="006F3DDE" w:rsidRPr="00393A82">
        <w:rPr>
          <w:rStyle w:val="cf01"/>
          <w:rFonts w:ascii="Arial" w:hAnsi="Arial" w:cs="Arial"/>
          <w:color w:val="000000" w:themeColor="text1"/>
          <w:sz w:val="22"/>
          <w:szCs w:val="22"/>
        </w:rPr>
        <w:t xml:space="preserve"> </w:t>
      </w:r>
      <w:r w:rsidR="00767ED4" w:rsidRPr="00393A82">
        <w:rPr>
          <w:rStyle w:val="cf01"/>
          <w:rFonts w:ascii="Arial" w:hAnsi="Arial" w:cs="Arial"/>
          <w:color w:val="000000" w:themeColor="text1"/>
          <w:sz w:val="22"/>
          <w:szCs w:val="22"/>
        </w:rPr>
        <w:t xml:space="preserve">after </w:t>
      </w:r>
      <w:proofErr w:type="spellStart"/>
      <w:r w:rsidR="00767ED4" w:rsidRPr="00393A82">
        <w:rPr>
          <w:rStyle w:val="cf01"/>
          <w:rFonts w:ascii="Arial" w:hAnsi="Arial" w:cs="Arial"/>
          <w:color w:val="000000" w:themeColor="text1"/>
          <w:sz w:val="22"/>
          <w:szCs w:val="22"/>
        </w:rPr>
        <w:t>Provisional</w:t>
      </w:r>
      <w:proofErr w:type="spellEnd"/>
      <w:r w:rsidR="00767ED4" w:rsidRPr="00393A82">
        <w:rPr>
          <w:rStyle w:val="cf01"/>
          <w:rFonts w:ascii="Arial" w:hAnsi="Arial" w:cs="Arial"/>
          <w:color w:val="000000" w:themeColor="text1"/>
          <w:sz w:val="22"/>
          <w:szCs w:val="22"/>
        </w:rPr>
        <w:t xml:space="preserve"> Acceptance</w:t>
      </w:r>
      <w:r w:rsidR="006F3DDE" w:rsidRPr="00393A82">
        <w:rPr>
          <w:rStyle w:val="cf01"/>
          <w:rFonts w:ascii="Arial" w:hAnsi="Arial" w:cs="Arial"/>
          <w:color w:val="000000" w:themeColor="text1"/>
          <w:sz w:val="22"/>
          <w:szCs w:val="22"/>
        </w:rPr>
        <w:t> </w:t>
      </w:r>
    </w:p>
    <w:p w14:paraId="60CDA7E2" w14:textId="2796988A" w:rsidR="006F3DDE" w:rsidRPr="00393A82" w:rsidRDefault="006F3DDE" w:rsidP="00F636D3">
      <w:pPr>
        <w:pStyle w:val="Paragrafoelenco"/>
        <w:numPr>
          <w:ilvl w:val="0"/>
          <w:numId w:val="382"/>
        </w:numPr>
      </w:pPr>
      <w:r w:rsidRPr="00393A82">
        <w:t>Final Acceptance payment: </w:t>
      </w:r>
    </w:p>
    <w:p w14:paraId="385DA0C2" w14:textId="1F0095EC" w:rsidR="00C73502" w:rsidRPr="00393A82" w:rsidRDefault="00AC58E0" w:rsidP="007E276B">
      <w:pPr>
        <w:pStyle w:val="Puntoelenco5"/>
        <w:rPr>
          <w:rStyle w:val="cf01"/>
          <w:rFonts w:ascii="Arial" w:hAnsi="Arial" w:cs="Arial"/>
          <w:color w:val="000000" w:themeColor="text1"/>
          <w:sz w:val="22"/>
          <w:szCs w:val="22"/>
        </w:rPr>
      </w:pPr>
      <w:r w:rsidRPr="00393A82">
        <w:rPr>
          <w:rFonts w:ascii="Arial" w:hAnsi="Arial" w:cs="Arial"/>
          <w:highlight w:val="yellow"/>
        </w:rPr>
        <w:t>_________%</w:t>
      </w:r>
      <w:r w:rsidRPr="00393A82">
        <w:rPr>
          <w:rFonts w:ascii="Arial" w:hAnsi="Arial" w:cs="Arial"/>
        </w:rPr>
        <w:t xml:space="preserve"> </w:t>
      </w:r>
      <w:r w:rsidR="006F3DDE" w:rsidRPr="00393A82">
        <w:rPr>
          <w:rStyle w:val="cf01"/>
          <w:rFonts w:ascii="Arial" w:hAnsi="Arial" w:cs="Arial"/>
          <w:color w:val="000000" w:themeColor="text1"/>
          <w:sz w:val="22"/>
          <w:szCs w:val="22"/>
        </w:rPr>
        <w:t>a</w:t>
      </w:r>
      <w:r w:rsidR="00767ED4" w:rsidRPr="00393A82">
        <w:rPr>
          <w:rStyle w:val="cf01"/>
          <w:rFonts w:ascii="Arial" w:hAnsi="Arial" w:cs="Arial"/>
          <w:color w:val="000000" w:themeColor="text1"/>
          <w:sz w:val="22"/>
          <w:szCs w:val="22"/>
        </w:rPr>
        <w:t>fter</w:t>
      </w:r>
      <w:r w:rsidR="006F3DDE" w:rsidRPr="00393A82">
        <w:rPr>
          <w:rStyle w:val="cf01"/>
          <w:rFonts w:ascii="Arial" w:hAnsi="Arial" w:cs="Arial"/>
          <w:color w:val="000000" w:themeColor="text1"/>
          <w:sz w:val="22"/>
          <w:szCs w:val="22"/>
        </w:rPr>
        <w:t xml:space="preserve"> Final Acceptance </w:t>
      </w:r>
    </w:p>
    <w:p w14:paraId="324091F8" w14:textId="77777777" w:rsidR="007E276B" w:rsidRPr="00D0577F" w:rsidRDefault="007E276B" w:rsidP="007E276B">
      <w:pPr>
        <w:pStyle w:val="Puntoelenco5"/>
        <w:numPr>
          <w:ilvl w:val="0"/>
          <w:numId w:val="0"/>
        </w:numPr>
        <w:ind w:left="1800"/>
        <w:rPr>
          <w:rStyle w:val="cf01"/>
          <w:rFonts w:ascii="Arial" w:hAnsi="Arial" w:cs="Arial"/>
          <w:color w:val="000000" w:themeColor="text1"/>
          <w:sz w:val="22"/>
          <w:szCs w:val="22"/>
        </w:rPr>
      </w:pPr>
    </w:p>
    <w:p w14:paraId="196957B3" w14:textId="51860592" w:rsidR="00BB760B" w:rsidRPr="00D0577F" w:rsidRDefault="006F3DDE" w:rsidP="00F636D3">
      <w:pPr>
        <w:pStyle w:val="Paragrafoelenco"/>
        <w:numPr>
          <w:ilvl w:val="0"/>
          <w:numId w:val="88"/>
        </w:numPr>
      </w:pPr>
      <w:r w:rsidRPr="00D0577F">
        <w:t>If the time at which either of the instalments due become payable there are minor defects in the substations</w:t>
      </w:r>
      <w:r w:rsidR="00014940" w:rsidRPr="00D0577F">
        <w:t xml:space="preserve">, not originated by Force </w:t>
      </w:r>
      <w:r w:rsidR="00014940" w:rsidRPr="00D10F89">
        <w:t xml:space="preserve">Majeure </w:t>
      </w:r>
      <w:r w:rsidR="00014940" w:rsidRPr="00D80D1D">
        <w:rPr>
          <w:color w:val="000000" w:themeColor="text1"/>
        </w:rPr>
        <w:t>(</w:t>
      </w:r>
      <w:r w:rsidR="00D80D1D" w:rsidRPr="00D80D1D">
        <w:rPr>
          <w:i/>
          <w:iCs/>
          <w:color w:val="000000" w:themeColor="text1"/>
        </w:rPr>
        <w:t xml:space="preserve">see </w:t>
      </w:r>
      <w:r w:rsidR="00014940" w:rsidRPr="00D80D1D">
        <w:rPr>
          <w:i/>
          <w:iCs/>
          <w:color w:val="000000" w:themeColor="text1"/>
        </w:rPr>
        <w:t>§23 below</w:t>
      </w:r>
      <w:r w:rsidR="00014940" w:rsidRPr="00D80D1D">
        <w:rPr>
          <w:color w:val="000000" w:themeColor="text1"/>
        </w:rPr>
        <w:t>)</w:t>
      </w:r>
      <w:r w:rsidRPr="00D80D1D">
        <w:rPr>
          <w:color w:val="000000" w:themeColor="text1"/>
        </w:rPr>
        <w:t xml:space="preserve"> </w:t>
      </w:r>
      <w:r w:rsidR="00D80D1D">
        <w:t xml:space="preserve">that </w:t>
      </w:r>
      <w:r w:rsidRPr="00D0577F">
        <w:t xml:space="preserve">are not of such importance as to </w:t>
      </w:r>
      <w:r w:rsidR="02808AFC" w:rsidRPr="00D0577F">
        <w:t>a</w:t>
      </w:r>
      <w:r w:rsidRPr="00D0577F">
        <w:t xml:space="preserve">ffect the full use of the substations, then CTAO shall be entitled to retain only such part of the instalment then due as represents the cost of </w:t>
      </w:r>
      <w:r w:rsidR="4ABBACB9" w:rsidRPr="00D0577F">
        <w:t>address</w:t>
      </w:r>
      <w:r w:rsidRPr="00D0577F">
        <w:t xml:space="preserve"> such minor defects and any sum so retained shall become due upon such minor defects being </w:t>
      </w:r>
      <w:r w:rsidR="3713E3EB" w:rsidRPr="00D0577F">
        <w:t>addressed</w:t>
      </w:r>
      <w:r w:rsidRPr="00D0577F">
        <w:t xml:space="preserve">.   </w:t>
      </w:r>
    </w:p>
    <w:p w14:paraId="1CA6C4EB" w14:textId="76036C7F"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w:t>
      </w:r>
      <w:r w:rsidR="00BB760B" w:rsidRPr="00D0577F">
        <w:rPr>
          <w:rFonts w:ascii="Arial" w:hAnsi="Arial" w:cs="Arial"/>
          <w:b/>
          <w:bCs/>
          <w:szCs w:val="22"/>
        </w:rPr>
        <w:t>1</w:t>
      </w:r>
      <w:r w:rsidR="001B0A84">
        <w:rPr>
          <w:rFonts w:ascii="Arial" w:hAnsi="Arial" w:cs="Arial"/>
          <w:b/>
          <w:bCs/>
          <w:szCs w:val="22"/>
        </w:rPr>
        <w:t>1</w:t>
      </w:r>
    </w:p>
    <w:p w14:paraId="5EE22FD6" w14:textId="77777777" w:rsidR="00BB760B" w:rsidRPr="00D0577F" w:rsidRDefault="006F3DDE" w:rsidP="00F37CB0">
      <w:pPr>
        <w:spacing w:after="120"/>
        <w:jc w:val="center"/>
        <w:rPr>
          <w:rFonts w:ascii="Arial" w:eastAsia="Times New Roman" w:hAnsi="Arial" w:cs="Arial"/>
          <w:b/>
          <w:bCs/>
          <w:szCs w:val="22"/>
          <w:lang w:eastAsia="it-IT"/>
        </w:rPr>
      </w:pPr>
      <w:proofErr w:type="spellStart"/>
      <w:r w:rsidRPr="00D0577F">
        <w:rPr>
          <w:rFonts w:ascii="Arial" w:eastAsia="Times New Roman" w:hAnsi="Arial" w:cs="Arial"/>
          <w:b/>
          <w:bCs/>
          <w:szCs w:val="22"/>
          <w:lang w:eastAsia="it-IT"/>
        </w:rPr>
        <w:lastRenderedPageBreak/>
        <w:t>Invoices</w:t>
      </w:r>
      <w:proofErr w:type="spellEnd"/>
    </w:p>
    <w:p w14:paraId="236B5157" w14:textId="77777777" w:rsidR="007E276B" w:rsidRDefault="006F3DDE" w:rsidP="00F636D3">
      <w:pPr>
        <w:pStyle w:val="Paragrafoelenco"/>
        <w:rPr>
          <w:rFonts w:eastAsia="Arial"/>
          <w:color w:val="0000FF"/>
          <w:u w:val="single"/>
        </w:rPr>
      </w:pPr>
      <w:r w:rsidRPr="00386CF9">
        <w:t>Invoices. Payments are made upon submission of invoices</w:t>
      </w:r>
      <w:r w:rsidR="3464768A" w:rsidRPr="00386CF9">
        <w:t xml:space="preserve">, </w:t>
      </w:r>
      <w:r w:rsidR="009E5E97" w:rsidRPr="00386CF9">
        <w:t>which shall be checked for correctness and</w:t>
      </w:r>
      <w:r w:rsidRPr="00386CF9">
        <w:t xml:space="preserve"> </w:t>
      </w:r>
      <w:r w:rsidR="3500DAE3" w:rsidRPr="00386CF9">
        <w:t>certifi</w:t>
      </w:r>
      <w:r w:rsidR="009E5E97" w:rsidRPr="00386CF9">
        <w:t>ed by the CTAO contract manager</w:t>
      </w:r>
      <w:r w:rsidR="00AC3A2B" w:rsidRPr="00386CF9">
        <w:t>.</w:t>
      </w:r>
      <w:r w:rsidR="2C2BBD68" w:rsidRPr="00386CF9">
        <w:t xml:space="preserve"> Invoices shall be sent to:</w:t>
      </w:r>
      <w:r w:rsidR="005F5E57" w:rsidRPr="00386CF9">
        <w:t xml:space="preserve"> </w:t>
      </w:r>
      <w:hyperlink r:id="rId15">
        <w:r w:rsidR="005F5E57" w:rsidRPr="00386CF9">
          <w:rPr>
            <w:rFonts w:eastAsia="Arial"/>
            <w:color w:val="0000FF"/>
            <w:u w:val="single"/>
          </w:rPr>
          <w:t>ctao-accounting@cta-observatory.org</w:t>
        </w:r>
      </w:hyperlink>
      <w:r w:rsidR="005F5E57" w:rsidRPr="00386CF9">
        <w:rPr>
          <w:rFonts w:eastAsia="Arial"/>
          <w:color w:val="0000FF"/>
          <w:u w:val="single"/>
        </w:rPr>
        <w:t> </w:t>
      </w:r>
    </w:p>
    <w:p w14:paraId="3F113318" w14:textId="77777777" w:rsidR="007E276B" w:rsidRDefault="007E276B" w:rsidP="00F636D3">
      <w:pPr>
        <w:ind w:left="720"/>
      </w:pPr>
    </w:p>
    <w:p w14:paraId="1C547F3E" w14:textId="671C2DAD" w:rsidR="00671F39" w:rsidRPr="007E276B" w:rsidRDefault="00BB760B" w:rsidP="00F636D3">
      <w:pPr>
        <w:pStyle w:val="Paragrafoelenco"/>
        <w:rPr>
          <w:rFonts w:eastAsia="Arial"/>
          <w:color w:val="0000FF"/>
          <w:u w:val="single"/>
        </w:rPr>
      </w:pPr>
      <w:r w:rsidRPr="00D0577F">
        <w:t>CTAO</w:t>
      </w:r>
      <w:r w:rsidR="006F3DDE" w:rsidRPr="00D0577F">
        <w:t xml:space="preserve"> shall pay the Contractor the amounts certified by CTAO within thirty (30) days from receipt of the invoice. </w:t>
      </w:r>
      <w:r w:rsidR="00AC3A2B" w:rsidRPr="00D0577F">
        <w:t xml:space="preserve"> No payment of interest for delayed payments and adjustments shall be made by CTAO. </w:t>
      </w:r>
    </w:p>
    <w:p w14:paraId="2430AE70" w14:textId="616B0210" w:rsidR="006F3DDE" w:rsidRPr="00D0577F" w:rsidRDefault="006F3DDE" w:rsidP="00F37CB0">
      <w:pPr>
        <w:spacing w:after="120"/>
        <w:ind w:left="426"/>
        <w:jc w:val="center"/>
        <w:rPr>
          <w:rFonts w:ascii="Arial" w:hAnsi="Arial" w:cs="Arial"/>
          <w:b/>
          <w:bCs/>
          <w:szCs w:val="22"/>
          <w:lang w:val="en-US"/>
        </w:rPr>
      </w:pPr>
      <w:r w:rsidRPr="00D0577F">
        <w:rPr>
          <w:rFonts w:ascii="Arial" w:hAnsi="Arial" w:cs="Arial"/>
          <w:b/>
          <w:bCs/>
          <w:szCs w:val="22"/>
          <w:lang w:val="en-US"/>
        </w:rPr>
        <w:t>§</w:t>
      </w:r>
      <w:r w:rsidR="00BB760B" w:rsidRPr="00D0577F">
        <w:rPr>
          <w:rFonts w:ascii="Arial" w:hAnsi="Arial" w:cs="Arial"/>
          <w:b/>
          <w:bCs/>
          <w:szCs w:val="22"/>
          <w:lang w:val="en-US"/>
        </w:rPr>
        <w:t>1</w:t>
      </w:r>
      <w:r w:rsidR="001B0A84">
        <w:rPr>
          <w:rFonts w:ascii="Arial" w:hAnsi="Arial" w:cs="Arial"/>
          <w:b/>
          <w:bCs/>
          <w:szCs w:val="22"/>
          <w:lang w:val="en-US"/>
        </w:rPr>
        <w:t>2</w:t>
      </w:r>
    </w:p>
    <w:p w14:paraId="7AA0C1BF" w14:textId="77777777" w:rsidR="006F3DDE" w:rsidRPr="00D0577F" w:rsidRDefault="006F3DDE" w:rsidP="00F37CB0">
      <w:pPr>
        <w:spacing w:after="120"/>
        <w:ind w:left="720"/>
        <w:jc w:val="center"/>
        <w:rPr>
          <w:rFonts w:ascii="Arial" w:eastAsiaTheme="minorEastAsia" w:hAnsi="Arial" w:cs="Arial"/>
          <w:b/>
          <w:bCs/>
          <w:szCs w:val="22"/>
          <w:lang w:val="en-US"/>
        </w:rPr>
      </w:pPr>
      <w:r w:rsidRPr="00D0577F">
        <w:rPr>
          <w:rFonts w:ascii="Arial" w:eastAsiaTheme="minorEastAsia" w:hAnsi="Arial" w:cs="Arial"/>
          <w:b/>
          <w:bCs/>
          <w:szCs w:val="22"/>
          <w:lang w:val="en-US"/>
        </w:rPr>
        <w:t>Bank account and currency</w:t>
      </w:r>
    </w:p>
    <w:p w14:paraId="1A157B1C" w14:textId="2250582E" w:rsidR="006F3DDE" w:rsidRPr="00B34DF4" w:rsidRDefault="006F3DDE" w:rsidP="00F636D3">
      <w:pPr>
        <w:pStyle w:val="Paragrafoelenco"/>
        <w:numPr>
          <w:ilvl w:val="0"/>
          <w:numId w:val="384"/>
        </w:numPr>
        <w:ind w:left="720"/>
      </w:pPr>
      <w:r w:rsidRPr="00B34DF4">
        <w:t xml:space="preserve">Bank account. Payments under the Contract shall be made </w:t>
      </w:r>
      <w:r w:rsidR="009E5E97" w:rsidRPr="00B34DF4">
        <w:t xml:space="preserve">in </w:t>
      </w:r>
      <w:r w:rsidR="00D80D1D" w:rsidRPr="00F636D3">
        <w:rPr>
          <w:highlight w:val="green"/>
        </w:rPr>
        <w:t>EUR</w:t>
      </w:r>
      <w:r w:rsidR="009E5E97" w:rsidRPr="00B34DF4">
        <w:t xml:space="preserve"> </w:t>
      </w:r>
      <w:r w:rsidRPr="00B34DF4">
        <w:t>to the</w:t>
      </w:r>
      <w:r w:rsidR="56741152" w:rsidRPr="00B34DF4">
        <w:t xml:space="preserve"> </w:t>
      </w:r>
      <w:r w:rsidRPr="00B34DF4">
        <w:t>bank account</w:t>
      </w:r>
      <w:r w:rsidR="02359956" w:rsidRPr="00B34DF4">
        <w:t xml:space="preserve"> indicated below</w:t>
      </w:r>
      <w:r w:rsidR="6FD9C8FD" w:rsidRPr="00B34DF4">
        <w:t>, as</w:t>
      </w:r>
      <w:r w:rsidR="00BB760B" w:rsidRPr="00B34DF4">
        <w:t xml:space="preserve"> </w:t>
      </w:r>
      <w:r w:rsidRPr="00B34DF4">
        <w:t>communicated by the Contractor, upon condition of satisfactory performance</w:t>
      </w:r>
      <w:r w:rsidR="00AC3A2B" w:rsidRPr="00B34DF4">
        <w:t xml:space="preserve"> </w:t>
      </w:r>
      <w:r w:rsidRPr="00B34DF4">
        <w:t xml:space="preserve">and submission of invoices. </w:t>
      </w:r>
    </w:p>
    <w:p w14:paraId="65696B4D" w14:textId="4BC97912" w:rsidR="39530DE9" w:rsidRPr="00D80D1D" w:rsidRDefault="39530DE9" w:rsidP="00F636D3">
      <w:pPr>
        <w:pStyle w:val="Paragrafoelenco"/>
        <w:numPr>
          <w:ilvl w:val="0"/>
          <w:numId w:val="325"/>
        </w:numPr>
        <w:rPr>
          <w:highlight w:val="magenta"/>
        </w:rPr>
      </w:pPr>
      <w:r w:rsidRPr="00D80D1D">
        <w:rPr>
          <w:highlight w:val="magenta"/>
        </w:rPr>
        <w:t>Beneficiary:</w:t>
      </w:r>
    </w:p>
    <w:p w14:paraId="1D127C6A" w14:textId="77F466C8" w:rsidR="009E5E97" w:rsidRPr="00D80D1D" w:rsidRDefault="009E5E97" w:rsidP="00F636D3">
      <w:pPr>
        <w:pStyle w:val="Paragrafoelenco"/>
        <w:numPr>
          <w:ilvl w:val="0"/>
          <w:numId w:val="324"/>
        </w:numPr>
        <w:rPr>
          <w:highlight w:val="magenta"/>
        </w:rPr>
      </w:pPr>
      <w:r w:rsidRPr="00D80D1D">
        <w:rPr>
          <w:highlight w:val="magenta"/>
        </w:rPr>
        <w:t xml:space="preserve">Beneficiary tax identification number: </w:t>
      </w:r>
    </w:p>
    <w:p w14:paraId="733CD353" w14:textId="5A340836" w:rsidR="39530DE9" w:rsidRPr="00D80D1D" w:rsidRDefault="39530DE9" w:rsidP="00F636D3">
      <w:pPr>
        <w:pStyle w:val="Paragrafoelenco"/>
        <w:numPr>
          <w:ilvl w:val="0"/>
          <w:numId w:val="324"/>
        </w:numPr>
        <w:rPr>
          <w:highlight w:val="magenta"/>
        </w:rPr>
      </w:pPr>
      <w:r w:rsidRPr="00D80D1D">
        <w:rPr>
          <w:highlight w:val="magenta"/>
        </w:rPr>
        <w:t>Bank Address:</w:t>
      </w:r>
    </w:p>
    <w:p w14:paraId="1F5E9F81" w14:textId="6B8B0B1B" w:rsidR="39530DE9" w:rsidRPr="00D80D1D" w:rsidRDefault="39530DE9" w:rsidP="00F636D3">
      <w:pPr>
        <w:pStyle w:val="Paragrafoelenco"/>
        <w:numPr>
          <w:ilvl w:val="0"/>
          <w:numId w:val="324"/>
        </w:numPr>
        <w:rPr>
          <w:highlight w:val="magenta"/>
        </w:rPr>
      </w:pPr>
      <w:r w:rsidRPr="00D80D1D">
        <w:rPr>
          <w:highlight w:val="magenta"/>
        </w:rPr>
        <w:t>Account nr.</w:t>
      </w:r>
      <w:r w:rsidR="009E5E97" w:rsidRPr="00D80D1D">
        <w:rPr>
          <w:highlight w:val="magenta"/>
        </w:rPr>
        <w:t>:</w:t>
      </w:r>
    </w:p>
    <w:p w14:paraId="7009F4D4" w14:textId="617327AD" w:rsidR="39530DE9" w:rsidRPr="00D80D1D" w:rsidRDefault="39530DE9" w:rsidP="00F636D3">
      <w:pPr>
        <w:pStyle w:val="Paragrafoelenco"/>
        <w:numPr>
          <w:ilvl w:val="0"/>
          <w:numId w:val="324"/>
        </w:numPr>
        <w:rPr>
          <w:highlight w:val="magenta"/>
        </w:rPr>
      </w:pPr>
      <w:r w:rsidRPr="00D80D1D">
        <w:rPr>
          <w:highlight w:val="magenta"/>
        </w:rPr>
        <w:t>SWIFT/BIC nr.</w:t>
      </w:r>
      <w:r w:rsidR="009E5E97" w:rsidRPr="00D80D1D">
        <w:rPr>
          <w:highlight w:val="magenta"/>
        </w:rPr>
        <w:t>:</w:t>
      </w:r>
    </w:p>
    <w:p w14:paraId="2319054C" w14:textId="396453CD" w:rsidR="009E5E97" w:rsidRDefault="00AC3A2B" w:rsidP="00F636D3">
      <w:pPr>
        <w:pStyle w:val="Paragrafoelenco"/>
        <w:numPr>
          <w:ilvl w:val="0"/>
          <w:numId w:val="324"/>
        </w:numPr>
        <w:rPr>
          <w:highlight w:val="magenta"/>
        </w:rPr>
      </w:pPr>
      <w:r w:rsidRPr="00D80D1D">
        <w:rPr>
          <w:highlight w:val="magenta"/>
        </w:rPr>
        <w:t xml:space="preserve">Account currency: </w:t>
      </w:r>
    </w:p>
    <w:p w14:paraId="4B8985B3" w14:textId="77777777" w:rsidR="001944D7" w:rsidRPr="001944D7" w:rsidRDefault="001944D7" w:rsidP="001944D7">
      <w:pPr>
        <w:pStyle w:val="Elenco"/>
        <w:rPr>
          <w:highlight w:val="magenta"/>
          <w:lang w:val="en-US" w:eastAsia="it-IT"/>
        </w:rPr>
      </w:pPr>
    </w:p>
    <w:p w14:paraId="3EF4AE79" w14:textId="76CB2B73"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OBLIGATIONS</w:t>
      </w:r>
    </w:p>
    <w:p w14:paraId="4BD640EE" w14:textId="33E64F86"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§1</w:t>
      </w:r>
      <w:r w:rsidR="001B0A84">
        <w:rPr>
          <w:rFonts w:ascii="Arial" w:hAnsi="Arial" w:cs="Arial"/>
          <w:b/>
          <w:bCs/>
          <w:szCs w:val="22"/>
          <w:lang w:val="en-US"/>
        </w:rPr>
        <w:t>3</w:t>
      </w:r>
    </w:p>
    <w:p w14:paraId="7585D6A8" w14:textId="77777777" w:rsidR="006F3DDE" w:rsidRPr="00D0577F" w:rsidRDefault="006F3DDE" w:rsidP="00F37CB0">
      <w:pPr>
        <w:spacing w:after="120"/>
        <w:jc w:val="center"/>
        <w:rPr>
          <w:rFonts w:ascii="Arial" w:hAnsi="Arial" w:cs="Arial"/>
          <w:szCs w:val="22"/>
          <w:lang w:val="en-US"/>
        </w:rPr>
      </w:pPr>
      <w:r w:rsidRPr="00D0577F">
        <w:rPr>
          <w:rFonts w:ascii="Arial" w:hAnsi="Arial" w:cs="Arial"/>
          <w:b/>
          <w:bCs/>
          <w:szCs w:val="22"/>
          <w:lang w:val="en-US"/>
        </w:rPr>
        <w:t>Obligations of the Contractor</w:t>
      </w:r>
    </w:p>
    <w:p w14:paraId="1AD78596" w14:textId="1DCE75AE" w:rsidR="00BB760B" w:rsidRDefault="006F3DDE" w:rsidP="00CE0477">
      <w:pPr>
        <w:pStyle w:val="Paragrafoelenco"/>
        <w:numPr>
          <w:ilvl w:val="0"/>
          <w:numId w:val="347"/>
        </w:numPr>
        <w:ind w:left="720"/>
      </w:pPr>
      <w:r w:rsidRPr="00B34DF4">
        <w:t xml:space="preserve">Besides the responsibilities defined </w:t>
      </w:r>
      <w:r w:rsidR="001B0A84">
        <w:t>in</w:t>
      </w:r>
      <w:r w:rsidRPr="00B34DF4">
        <w:t xml:space="preserve"> the Statement of Work, the Contractor shall carry out the </w:t>
      </w:r>
      <w:r w:rsidR="001B0A84">
        <w:t>performance</w:t>
      </w:r>
      <w:r w:rsidRPr="00B34DF4">
        <w:t xml:space="preserve"> properly and in accordance with this Contract. The Contractor shall provide all supervision, labor and materials which may be required. </w:t>
      </w:r>
    </w:p>
    <w:p w14:paraId="2A41D905" w14:textId="77777777" w:rsidR="00CE0477" w:rsidRPr="00CE0477" w:rsidRDefault="00CE0477" w:rsidP="00CE0477">
      <w:pPr>
        <w:pStyle w:val="Elenco"/>
        <w:ind w:left="0" w:firstLine="0"/>
        <w:rPr>
          <w:lang w:val="en-US" w:eastAsia="it-IT"/>
        </w:rPr>
      </w:pPr>
    </w:p>
    <w:p w14:paraId="02D727DE" w14:textId="77777777" w:rsidR="00C73502" w:rsidRDefault="00BB760B" w:rsidP="00CE0477">
      <w:pPr>
        <w:pStyle w:val="Paragrafoelenco"/>
        <w:numPr>
          <w:ilvl w:val="0"/>
          <w:numId w:val="347"/>
        </w:numPr>
        <w:ind w:left="720"/>
      </w:pPr>
      <w:r w:rsidRPr="00B34DF4">
        <w:t>T</w:t>
      </w:r>
      <w:r w:rsidR="006F3DDE" w:rsidRPr="00B34DF4">
        <w:t xml:space="preserve">he Contractor shall be responsible for the safety of </w:t>
      </w:r>
      <w:r w:rsidR="612EB597" w:rsidRPr="00B34DF4">
        <w:t xml:space="preserve">all activities that the Contractor and/or Subcontractors perform on Site. </w:t>
      </w:r>
    </w:p>
    <w:p w14:paraId="369021C3" w14:textId="77777777" w:rsidR="00CE0477" w:rsidRPr="00CE0477" w:rsidRDefault="00CE0477" w:rsidP="00CE0477">
      <w:pPr>
        <w:pStyle w:val="Elenco"/>
        <w:rPr>
          <w:lang w:val="en-US" w:eastAsia="it-IT"/>
        </w:rPr>
      </w:pPr>
    </w:p>
    <w:p w14:paraId="0B9A271E" w14:textId="77777777" w:rsidR="00C73502" w:rsidRDefault="006F3DDE" w:rsidP="00CE0477">
      <w:pPr>
        <w:pStyle w:val="Paragrafoelenco"/>
        <w:numPr>
          <w:ilvl w:val="0"/>
          <w:numId w:val="347"/>
        </w:numPr>
        <w:ind w:left="720"/>
      </w:pPr>
      <w:r w:rsidRPr="00B34DF4">
        <w:t xml:space="preserve">During Contract implementation, the Contractor and his subcontractors shall always abide by all </w:t>
      </w:r>
      <w:proofErr w:type="spellStart"/>
      <w:r w:rsidRPr="00B34DF4">
        <w:t>labour</w:t>
      </w:r>
      <w:proofErr w:type="spellEnd"/>
      <w:r w:rsidRPr="00B34DF4">
        <w:t xml:space="preserve"> laws and other relevant rules. </w:t>
      </w:r>
    </w:p>
    <w:p w14:paraId="15776556" w14:textId="77777777" w:rsidR="00CE0477" w:rsidRPr="00CE0477" w:rsidRDefault="00CE0477" w:rsidP="00CE0477">
      <w:pPr>
        <w:pStyle w:val="Elenco"/>
        <w:rPr>
          <w:lang w:val="en-US" w:eastAsia="it-IT"/>
        </w:rPr>
      </w:pPr>
    </w:p>
    <w:p w14:paraId="00F96F8D" w14:textId="398CF8F9" w:rsidR="00C73502" w:rsidRDefault="006F3DDE" w:rsidP="00CE0477">
      <w:pPr>
        <w:pStyle w:val="Paragrafoelenco"/>
        <w:numPr>
          <w:ilvl w:val="0"/>
          <w:numId w:val="347"/>
        </w:numPr>
        <w:ind w:left="720"/>
      </w:pPr>
      <w:r w:rsidRPr="00B34DF4">
        <w:t>The Contractor shall cooperate and share the Site with other contractors, authorities, and CTAO of other contractors particularly when they shall require access to the Site.</w:t>
      </w:r>
    </w:p>
    <w:p w14:paraId="1BF2E4EA" w14:textId="77777777" w:rsidR="00CE0477" w:rsidRPr="00CE0477" w:rsidRDefault="00CE0477" w:rsidP="00CE0477">
      <w:pPr>
        <w:pStyle w:val="Elenco"/>
        <w:rPr>
          <w:lang w:val="en-US" w:eastAsia="it-IT"/>
        </w:rPr>
      </w:pPr>
    </w:p>
    <w:p w14:paraId="1A2EAD13" w14:textId="52DFD808" w:rsidR="003466FC" w:rsidRDefault="003466FC" w:rsidP="00CE0477">
      <w:pPr>
        <w:pStyle w:val="Paragrafoelenco"/>
        <w:numPr>
          <w:ilvl w:val="0"/>
          <w:numId w:val="347"/>
        </w:numPr>
        <w:ind w:left="720"/>
      </w:pPr>
      <w:r w:rsidRPr="00B34DF4">
        <w:t xml:space="preserve">The Contractor shall commence </w:t>
      </w:r>
      <w:r w:rsidR="001B0A84">
        <w:t>the performance</w:t>
      </w:r>
      <w:r w:rsidRPr="00B34DF4">
        <w:t xml:space="preserve"> on </w:t>
      </w:r>
      <w:r w:rsidR="001B0A84">
        <w:t xml:space="preserve">the day after </w:t>
      </w:r>
      <w:r w:rsidR="001B0A84" w:rsidRPr="00671F39">
        <w:t>the Contract signature by both parties</w:t>
      </w:r>
      <w:r w:rsidR="001B0A84">
        <w:t xml:space="preserve"> (“</w:t>
      </w:r>
      <w:r w:rsidR="001B0A84" w:rsidRPr="001B0A84">
        <w:rPr>
          <w:b/>
          <w:bCs/>
        </w:rPr>
        <w:t>Start D</w:t>
      </w:r>
      <w:r w:rsidR="00A754A2" w:rsidRPr="001B0A84">
        <w:rPr>
          <w:b/>
          <w:bCs/>
        </w:rPr>
        <w:t>ate</w:t>
      </w:r>
      <w:r w:rsidR="001B0A84">
        <w:t>”)</w:t>
      </w:r>
      <w:r w:rsidR="00A754A2" w:rsidRPr="00B34DF4">
        <w:t xml:space="preserve"> </w:t>
      </w:r>
      <w:r w:rsidR="00E04728" w:rsidRPr="00B34DF4">
        <w:t xml:space="preserve">and complete </w:t>
      </w:r>
      <w:r w:rsidR="001B0A84">
        <w:t>it</w:t>
      </w:r>
      <w:r w:rsidR="00E04728" w:rsidRPr="00B34DF4">
        <w:t xml:space="preserve"> </w:t>
      </w:r>
      <w:r w:rsidR="001B0A84">
        <w:t xml:space="preserve">by </w:t>
      </w:r>
      <w:r w:rsidR="001B0A84" w:rsidRPr="001B0A84">
        <w:rPr>
          <w:highlight w:val="yellow"/>
        </w:rPr>
        <w:t>_____________</w:t>
      </w:r>
      <w:r w:rsidR="001B0A84">
        <w:t xml:space="preserve"> (“</w:t>
      </w:r>
      <w:r w:rsidR="00E04728" w:rsidRPr="001B0A84">
        <w:rPr>
          <w:b/>
          <w:bCs/>
        </w:rPr>
        <w:t>Intended Completion Date</w:t>
      </w:r>
      <w:r w:rsidR="001B0A84">
        <w:t>”).</w:t>
      </w:r>
    </w:p>
    <w:p w14:paraId="73A312D1" w14:textId="77777777" w:rsidR="00CE0477" w:rsidRPr="00CE0477" w:rsidRDefault="00CE0477" w:rsidP="00CE0477">
      <w:pPr>
        <w:pStyle w:val="Elenco"/>
        <w:rPr>
          <w:lang w:val="en-US" w:eastAsia="it-IT"/>
        </w:rPr>
      </w:pPr>
    </w:p>
    <w:p w14:paraId="30A583AD" w14:textId="108154CA" w:rsidR="006F3DDE" w:rsidRPr="00B34DF4" w:rsidRDefault="006F3DDE" w:rsidP="00F37CB0">
      <w:pPr>
        <w:spacing w:after="120"/>
        <w:jc w:val="center"/>
        <w:rPr>
          <w:rFonts w:ascii="Arial" w:hAnsi="Arial" w:cs="Arial"/>
          <w:b/>
          <w:bCs/>
          <w:szCs w:val="22"/>
        </w:rPr>
      </w:pPr>
      <w:r w:rsidRPr="00D0577F">
        <w:rPr>
          <w:rFonts w:ascii="Arial" w:hAnsi="Arial" w:cs="Arial"/>
          <w:b/>
          <w:bCs/>
          <w:szCs w:val="22"/>
        </w:rPr>
        <w:t>§</w:t>
      </w:r>
      <w:r w:rsidR="00906506" w:rsidRPr="00D0577F">
        <w:rPr>
          <w:rFonts w:ascii="Arial" w:hAnsi="Arial" w:cs="Arial"/>
          <w:b/>
          <w:bCs/>
          <w:szCs w:val="22"/>
        </w:rPr>
        <w:t>1</w:t>
      </w:r>
      <w:r w:rsidR="001B0A84">
        <w:rPr>
          <w:rFonts w:ascii="Arial" w:hAnsi="Arial" w:cs="Arial"/>
          <w:b/>
          <w:bCs/>
          <w:szCs w:val="22"/>
        </w:rPr>
        <w:t>4</w:t>
      </w:r>
    </w:p>
    <w:p w14:paraId="75EF611B" w14:textId="69FBB07A" w:rsidR="003A065A" w:rsidRPr="00D0577F" w:rsidRDefault="003A065A" w:rsidP="00F37CB0">
      <w:pPr>
        <w:spacing w:after="120"/>
        <w:jc w:val="center"/>
        <w:rPr>
          <w:rFonts w:ascii="Arial" w:hAnsi="Arial" w:cs="Arial"/>
          <w:b/>
          <w:bCs/>
          <w:szCs w:val="22"/>
          <w:lang w:val="en-US"/>
        </w:rPr>
      </w:pPr>
      <w:r>
        <w:rPr>
          <w:rFonts w:ascii="Arial" w:hAnsi="Arial" w:cs="Arial"/>
          <w:b/>
          <w:bCs/>
          <w:szCs w:val="22"/>
          <w:lang w:val="en-US"/>
        </w:rPr>
        <w:t>Contra</w:t>
      </w:r>
      <w:r w:rsidR="00173A9E">
        <w:rPr>
          <w:rFonts w:ascii="Arial" w:hAnsi="Arial" w:cs="Arial"/>
          <w:b/>
          <w:bCs/>
          <w:szCs w:val="22"/>
          <w:lang w:val="en-US"/>
        </w:rPr>
        <w:t>c</w:t>
      </w:r>
      <w:r>
        <w:rPr>
          <w:rFonts w:ascii="Arial" w:hAnsi="Arial" w:cs="Arial"/>
          <w:b/>
          <w:bCs/>
          <w:szCs w:val="22"/>
          <w:lang w:val="en-US"/>
        </w:rPr>
        <w:t>tor’s liability</w:t>
      </w:r>
    </w:p>
    <w:p w14:paraId="692919E6" w14:textId="77777777" w:rsidR="003A065A" w:rsidRDefault="006B6928" w:rsidP="00CE0477">
      <w:pPr>
        <w:pStyle w:val="paragraph"/>
        <w:numPr>
          <w:ilvl w:val="0"/>
          <w:numId w:val="348"/>
        </w:numPr>
        <w:spacing w:before="0" w:beforeAutospacing="0" w:after="0" w:afterAutospacing="0"/>
        <w:ind w:left="630" w:hanging="270"/>
        <w:jc w:val="both"/>
        <w:textAlignment w:val="baseline"/>
        <w:rPr>
          <w:rStyle w:val="eop"/>
          <w:rFonts w:ascii="Arial" w:hAnsi="Arial" w:cs="Arial"/>
          <w:sz w:val="22"/>
          <w:szCs w:val="22"/>
        </w:rPr>
      </w:pPr>
      <w:r w:rsidRPr="00D0577F">
        <w:rPr>
          <w:rStyle w:val="normaltextrun"/>
          <w:rFonts w:ascii="Arial" w:hAnsi="Arial" w:cs="Arial"/>
          <w:sz w:val="22"/>
          <w:szCs w:val="22"/>
        </w:rPr>
        <w:t>The Contractor shall assume full responsibility for the Works from the time project construction commenced up to final acceptance by CTAO and shall be held responsible for any damage or destruction of the Works except those occasioned by force majeure. The Contractor shall be fully responsible for the safety, protection, security, and convenience of his personnel, third parties, and the public at large, as well as the Works, Equipment, installation, and the like to be affected by his work.  </w:t>
      </w:r>
      <w:r w:rsidRPr="00D0577F">
        <w:rPr>
          <w:rStyle w:val="eop"/>
          <w:rFonts w:ascii="Arial" w:hAnsi="Arial" w:cs="Arial"/>
          <w:sz w:val="22"/>
          <w:szCs w:val="22"/>
        </w:rPr>
        <w:t> </w:t>
      </w:r>
    </w:p>
    <w:p w14:paraId="721AC85F" w14:textId="77777777" w:rsidR="00CE0477" w:rsidRDefault="00CE0477" w:rsidP="00CE0477">
      <w:pPr>
        <w:pStyle w:val="paragraph"/>
        <w:spacing w:before="0" w:beforeAutospacing="0" w:after="0" w:afterAutospacing="0"/>
        <w:ind w:left="630"/>
        <w:jc w:val="both"/>
        <w:textAlignment w:val="baseline"/>
        <w:rPr>
          <w:rFonts w:ascii="Arial" w:hAnsi="Arial" w:cs="Arial"/>
          <w:sz w:val="22"/>
          <w:szCs w:val="22"/>
        </w:rPr>
      </w:pPr>
    </w:p>
    <w:p w14:paraId="1ED60756" w14:textId="77777777" w:rsidR="00173A9E" w:rsidRDefault="006B6928" w:rsidP="00CE0477">
      <w:pPr>
        <w:pStyle w:val="paragraph"/>
        <w:numPr>
          <w:ilvl w:val="0"/>
          <w:numId w:val="348"/>
        </w:numPr>
        <w:spacing w:before="0" w:beforeAutospacing="0" w:after="0" w:afterAutospacing="0"/>
        <w:ind w:left="630" w:hanging="270"/>
        <w:jc w:val="both"/>
        <w:textAlignment w:val="baseline"/>
        <w:rPr>
          <w:rStyle w:val="normaltextrun"/>
          <w:rFonts w:ascii="Arial" w:hAnsi="Arial" w:cs="Arial"/>
          <w:color w:val="000000" w:themeColor="text1"/>
          <w:sz w:val="22"/>
          <w:szCs w:val="22"/>
        </w:rPr>
      </w:pPr>
      <w:r w:rsidRPr="003A065A">
        <w:rPr>
          <w:rStyle w:val="normaltextrun"/>
          <w:rFonts w:ascii="Arial" w:hAnsi="Arial" w:cs="Arial"/>
          <w:sz w:val="22"/>
          <w:szCs w:val="22"/>
        </w:rPr>
        <w:t xml:space="preserve">The defects liability period shall be </w:t>
      </w:r>
      <w:proofErr w:type="spellStart"/>
      <w:r w:rsidRPr="00173A9E">
        <w:rPr>
          <w:rStyle w:val="normaltextrun"/>
          <w:rFonts w:ascii="Arial" w:hAnsi="Arial" w:cs="Arial"/>
          <w:color w:val="000000" w:themeColor="text1"/>
          <w:sz w:val="22"/>
          <w:szCs w:val="22"/>
        </w:rPr>
        <w:t>twentyfour</w:t>
      </w:r>
      <w:proofErr w:type="spellEnd"/>
      <w:r w:rsidRPr="00173A9E">
        <w:rPr>
          <w:rStyle w:val="normaltextrun"/>
          <w:rFonts w:ascii="Arial" w:hAnsi="Arial" w:cs="Arial"/>
          <w:color w:val="000000" w:themeColor="text1"/>
          <w:sz w:val="22"/>
          <w:szCs w:val="22"/>
        </w:rPr>
        <w:t xml:space="preserve"> (24) months from Provisional Acceptance by CTAO.  Any defect detected during this period must be addressed by the Contractor</w:t>
      </w:r>
      <w:r w:rsidR="00173A9E" w:rsidRPr="00173A9E">
        <w:rPr>
          <w:rStyle w:val="normaltextrun"/>
          <w:rFonts w:ascii="Arial" w:hAnsi="Arial" w:cs="Arial"/>
          <w:color w:val="000000" w:themeColor="text1"/>
          <w:sz w:val="22"/>
          <w:szCs w:val="22"/>
        </w:rPr>
        <w:t>, who</w:t>
      </w:r>
      <w:r w:rsidRPr="00173A9E">
        <w:rPr>
          <w:rStyle w:val="normaltextrun"/>
          <w:rFonts w:ascii="Arial" w:hAnsi="Arial" w:cs="Arial"/>
          <w:color w:val="000000" w:themeColor="text1"/>
          <w:sz w:val="22"/>
          <w:szCs w:val="22"/>
        </w:rPr>
        <w:t xml:space="preserve"> </w:t>
      </w:r>
      <w:r w:rsidRPr="00173A9E">
        <w:rPr>
          <w:rStyle w:val="normaltextrun"/>
          <w:rFonts w:ascii="Arial" w:hAnsi="Arial" w:cs="Arial"/>
          <w:color w:val="000000" w:themeColor="text1"/>
          <w:sz w:val="22"/>
          <w:szCs w:val="22"/>
        </w:rPr>
        <w:lastRenderedPageBreak/>
        <w:t>shall undertake the repair works, at his own expense, of any damage to the Works on account of the use of materials of inferior quality within four (4) working weeks from the time CTAO has issued an order to undertake repair.  In case of failure or refusal to comply with this mandate, CTAO shall undertake such repair works and shall be entitled to full reimbursement of expenses incurred therein.</w:t>
      </w:r>
    </w:p>
    <w:p w14:paraId="0FA4DFCE" w14:textId="77777777" w:rsidR="00CE0477" w:rsidRPr="00CE0477" w:rsidRDefault="00CE0477" w:rsidP="00CE0477">
      <w:pPr>
        <w:pStyle w:val="Paragrafoelenco"/>
        <w:numPr>
          <w:ilvl w:val="0"/>
          <w:numId w:val="0"/>
        </w:numPr>
        <w:ind w:left="720"/>
        <w:rPr>
          <w:rStyle w:val="normaltextrun"/>
          <w:color w:val="000000" w:themeColor="text1"/>
        </w:rPr>
      </w:pPr>
    </w:p>
    <w:p w14:paraId="0F04A940" w14:textId="7D11858E" w:rsidR="004E5E9F" w:rsidRPr="00CE0477" w:rsidRDefault="006B6928" w:rsidP="00CE0477">
      <w:pPr>
        <w:pStyle w:val="paragraph"/>
        <w:numPr>
          <w:ilvl w:val="0"/>
          <w:numId w:val="348"/>
        </w:numPr>
        <w:spacing w:before="0" w:beforeAutospacing="0" w:after="0" w:afterAutospacing="0"/>
        <w:ind w:left="630" w:hanging="270"/>
        <w:jc w:val="both"/>
        <w:textAlignment w:val="baseline"/>
        <w:rPr>
          <w:rStyle w:val="eop"/>
          <w:rFonts w:ascii="Arial" w:hAnsi="Arial" w:cs="Arial"/>
          <w:color w:val="000000" w:themeColor="text1"/>
          <w:sz w:val="22"/>
          <w:szCs w:val="22"/>
        </w:rPr>
      </w:pPr>
      <w:r w:rsidRPr="00173A9E">
        <w:rPr>
          <w:rStyle w:val="normaltextrun"/>
          <w:rFonts w:ascii="Arial" w:hAnsi="Arial" w:cs="Arial"/>
          <w:color w:val="000000" w:themeColor="text1"/>
          <w:sz w:val="22"/>
          <w:szCs w:val="22"/>
        </w:rPr>
        <w:t xml:space="preserve">Unless otherwise indicated in this Contract, in case the Contractor fails to comply with the preceding paragraph, CTAO shall forfeit its performance guarantee. All payables in his </w:t>
      </w:r>
      <w:proofErr w:type="spellStart"/>
      <w:r w:rsidRPr="00173A9E">
        <w:rPr>
          <w:rStyle w:val="normaltextrun"/>
          <w:rFonts w:ascii="Arial" w:hAnsi="Arial" w:cs="Arial"/>
          <w:color w:val="000000" w:themeColor="text1"/>
          <w:sz w:val="22"/>
          <w:szCs w:val="22"/>
        </w:rPr>
        <w:t>favo</w:t>
      </w:r>
      <w:r w:rsidR="00173A9E" w:rsidRPr="00173A9E">
        <w:rPr>
          <w:rStyle w:val="normaltextrun"/>
          <w:rFonts w:ascii="Arial" w:hAnsi="Arial" w:cs="Arial"/>
          <w:color w:val="000000" w:themeColor="text1"/>
          <w:sz w:val="22"/>
          <w:szCs w:val="22"/>
        </w:rPr>
        <w:t>u</w:t>
      </w:r>
      <w:r w:rsidRPr="00173A9E">
        <w:rPr>
          <w:rStyle w:val="normaltextrun"/>
          <w:rFonts w:ascii="Arial" w:hAnsi="Arial" w:cs="Arial"/>
          <w:color w:val="000000" w:themeColor="text1"/>
          <w:sz w:val="22"/>
          <w:szCs w:val="22"/>
        </w:rPr>
        <w:t>r</w:t>
      </w:r>
      <w:proofErr w:type="spellEnd"/>
      <w:r w:rsidR="00173A9E" w:rsidRPr="00173A9E">
        <w:rPr>
          <w:rStyle w:val="normaltextrun"/>
          <w:rFonts w:ascii="Arial" w:hAnsi="Arial" w:cs="Arial"/>
          <w:color w:val="000000" w:themeColor="text1"/>
          <w:sz w:val="22"/>
          <w:szCs w:val="22"/>
        </w:rPr>
        <w:t xml:space="preserve"> </w:t>
      </w:r>
      <w:r w:rsidRPr="00173A9E">
        <w:rPr>
          <w:rStyle w:val="normaltextrun"/>
          <w:rFonts w:ascii="Arial" w:hAnsi="Arial" w:cs="Arial"/>
          <w:color w:val="000000" w:themeColor="text1"/>
          <w:sz w:val="22"/>
          <w:szCs w:val="22"/>
        </w:rPr>
        <w:t xml:space="preserve">the Contractor’s </w:t>
      </w:r>
      <w:proofErr w:type="spellStart"/>
      <w:r w:rsidRPr="00173A9E">
        <w:rPr>
          <w:rStyle w:val="normaltextrun"/>
          <w:rFonts w:ascii="Arial" w:hAnsi="Arial" w:cs="Arial"/>
          <w:color w:val="000000" w:themeColor="text1"/>
          <w:sz w:val="22"/>
          <w:szCs w:val="22"/>
        </w:rPr>
        <w:t>favour</w:t>
      </w:r>
      <w:proofErr w:type="spellEnd"/>
      <w:r w:rsidRPr="00173A9E">
        <w:rPr>
          <w:rStyle w:val="normaltextrun"/>
          <w:rFonts w:ascii="Arial" w:hAnsi="Arial" w:cs="Arial"/>
          <w:color w:val="000000" w:themeColor="text1"/>
          <w:sz w:val="22"/>
          <w:szCs w:val="22"/>
        </w:rPr>
        <w:t xml:space="preserve"> </w:t>
      </w:r>
      <w:r w:rsidRPr="00173A9E">
        <w:rPr>
          <w:rStyle w:val="normaltextrun"/>
          <w:rFonts w:ascii="Arial" w:hAnsi="Arial" w:cs="Arial"/>
          <w:sz w:val="22"/>
          <w:szCs w:val="22"/>
        </w:rPr>
        <w:t>shall be offset to recover the costs.  </w:t>
      </w:r>
      <w:r w:rsidRPr="00173A9E">
        <w:rPr>
          <w:rStyle w:val="eop"/>
          <w:rFonts w:ascii="Arial" w:hAnsi="Arial" w:cs="Arial"/>
          <w:sz w:val="22"/>
          <w:szCs w:val="22"/>
        </w:rPr>
        <w:t> </w:t>
      </w:r>
    </w:p>
    <w:p w14:paraId="57A66C06" w14:textId="77777777" w:rsidR="00CE0477" w:rsidRPr="00CE0477" w:rsidRDefault="00CE0477" w:rsidP="00CE0477">
      <w:pPr>
        <w:pStyle w:val="Paragrafoelenco"/>
        <w:numPr>
          <w:ilvl w:val="0"/>
          <w:numId w:val="0"/>
        </w:numPr>
        <w:ind w:left="720"/>
        <w:rPr>
          <w:rStyle w:val="eop"/>
          <w:color w:val="000000" w:themeColor="text1"/>
        </w:rPr>
      </w:pPr>
    </w:p>
    <w:p w14:paraId="10C70ADC" w14:textId="78FFAD85" w:rsidR="00476292" w:rsidRPr="00CE0477" w:rsidRDefault="00173A9E" w:rsidP="00CE0477">
      <w:pPr>
        <w:pStyle w:val="paragraph"/>
        <w:numPr>
          <w:ilvl w:val="0"/>
          <w:numId w:val="348"/>
        </w:numPr>
        <w:spacing w:before="0" w:beforeAutospacing="0" w:after="0" w:afterAutospacing="0"/>
        <w:ind w:left="630" w:hanging="270"/>
        <w:jc w:val="both"/>
        <w:textAlignment w:val="baseline"/>
        <w:rPr>
          <w:rFonts w:ascii="Arial" w:hAnsi="Arial" w:cs="Arial"/>
          <w:color w:val="000000" w:themeColor="text1"/>
          <w:sz w:val="22"/>
          <w:szCs w:val="22"/>
        </w:rPr>
      </w:pPr>
      <w:r>
        <w:rPr>
          <w:rStyle w:val="eop"/>
          <w:rFonts w:ascii="Arial" w:hAnsi="Arial" w:cs="Arial"/>
          <w:sz w:val="22"/>
          <w:szCs w:val="22"/>
        </w:rPr>
        <w:t xml:space="preserve">The above-mentioned provisions do not apply in case of </w:t>
      </w:r>
      <w:r w:rsidR="00D10F89">
        <w:rPr>
          <w:rStyle w:val="eop"/>
          <w:rFonts w:ascii="Arial" w:hAnsi="Arial" w:cs="Arial"/>
          <w:sz w:val="22"/>
          <w:szCs w:val="22"/>
        </w:rPr>
        <w:t>f</w:t>
      </w:r>
      <w:r>
        <w:rPr>
          <w:rStyle w:val="eop"/>
          <w:rFonts w:ascii="Arial" w:hAnsi="Arial" w:cs="Arial"/>
          <w:sz w:val="22"/>
          <w:szCs w:val="22"/>
        </w:rPr>
        <w:t xml:space="preserve">orce </w:t>
      </w:r>
      <w:r w:rsidR="00D10F89">
        <w:rPr>
          <w:rStyle w:val="eop"/>
          <w:rFonts w:ascii="Arial" w:hAnsi="Arial" w:cs="Arial"/>
          <w:sz w:val="22"/>
          <w:szCs w:val="22"/>
        </w:rPr>
        <w:t>m</w:t>
      </w:r>
      <w:r w:rsidRPr="00D10F89">
        <w:rPr>
          <w:rStyle w:val="eop"/>
          <w:rFonts w:ascii="Arial" w:hAnsi="Arial" w:cs="Arial"/>
          <w:sz w:val="22"/>
          <w:szCs w:val="22"/>
        </w:rPr>
        <w:t>ajeure</w:t>
      </w:r>
      <w:r w:rsidR="00386CF9">
        <w:rPr>
          <w:rFonts w:ascii="Arial" w:hAnsi="Arial" w:cs="Arial"/>
          <w:sz w:val="22"/>
          <w:szCs w:val="22"/>
        </w:rPr>
        <w:t>.</w:t>
      </w:r>
    </w:p>
    <w:p w14:paraId="46DE6F85" w14:textId="77777777" w:rsidR="00CE0477" w:rsidRPr="00CE0477" w:rsidRDefault="00CE0477" w:rsidP="00CE0477">
      <w:pPr>
        <w:pStyle w:val="Paragrafoelenco"/>
        <w:numPr>
          <w:ilvl w:val="0"/>
          <w:numId w:val="0"/>
        </w:numPr>
        <w:ind w:left="720"/>
        <w:rPr>
          <w:rStyle w:val="normaltextrun"/>
          <w:color w:val="000000" w:themeColor="text1"/>
        </w:rPr>
      </w:pPr>
    </w:p>
    <w:p w14:paraId="05049445" w14:textId="28D50FAC" w:rsidR="006F3DDE" w:rsidRPr="00D0577F" w:rsidRDefault="006F3DDE" w:rsidP="00F37CB0">
      <w:pPr>
        <w:pStyle w:val="paragraph"/>
        <w:spacing w:before="0" w:beforeAutospacing="0" w:after="120" w:afterAutospacing="0"/>
        <w:jc w:val="center"/>
        <w:textAlignment w:val="baseline"/>
        <w:rPr>
          <w:rStyle w:val="normaltextrun"/>
          <w:rFonts w:ascii="Arial" w:hAnsi="Arial" w:cs="Arial"/>
          <w:b/>
          <w:bCs/>
          <w:color w:val="000000"/>
          <w:sz w:val="22"/>
          <w:szCs w:val="22"/>
        </w:rPr>
      </w:pPr>
      <w:r w:rsidRPr="00D0577F">
        <w:rPr>
          <w:rStyle w:val="normaltextrun"/>
          <w:rFonts w:ascii="Arial" w:hAnsi="Arial" w:cs="Arial"/>
          <w:b/>
          <w:bCs/>
          <w:color w:val="000000"/>
          <w:sz w:val="22"/>
          <w:szCs w:val="22"/>
        </w:rPr>
        <w:t>GUARANTEES AND WARRANTY</w:t>
      </w:r>
    </w:p>
    <w:p w14:paraId="1BB8C747" w14:textId="75BEA5E3"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§1</w:t>
      </w:r>
      <w:r w:rsidR="001B0A84">
        <w:rPr>
          <w:rFonts w:ascii="Arial" w:hAnsi="Arial" w:cs="Arial"/>
          <w:b/>
          <w:bCs/>
          <w:szCs w:val="22"/>
          <w:lang w:val="en-US"/>
        </w:rPr>
        <w:t>5</w:t>
      </w:r>
    </w:p>
    <w:p w14:paraId="1AC1A8B7" w14:textId="77777777"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Advance Payment guarantee </w:t>
      </w:r>
    </w:p>
    <w:p w14:paraId="1272379F" w14:textId="017957F9" w:rsidR="006F3DDE" w:rsidRPr="00D0577F" w:rsidRDefault="006F3DDE" w:rsidP="00CE0477">
      <w:pPr>
        <w:pStyle w:val="Paragrafoelenco"/>
        <w:numPr>
          <w:ilvl w:val="0"/>
          <w:numId w:val="349"/>
        </w:numPr>
        <w:ind w:left="630" w:hanging="270"/>
        <w:rPr>
          <w:rFonts w:eastAsiaTheme="minorEastAsia"/>
        </w:rPr>
      </w:pPr>
      <w:r w:rsidRPr="00D0577F">
        <w:t>The Contractor shall provide CTAO with an unconditional, irrevocable, first demand guarantee, as a security for the</w:t>
      </w:r>
      <w:r w:rsidRPr="00D0577F">
        <w:rPr>
          <w:b/>
          <w:bCs/>
        </w:rPr>
        <w:t xml:space="preserve"> </w:t>
      </w:r>
      <w:r w:rsidRPr="00D0577F">
        <w:rPr>
          <w:rFonts w:eastAsiaTheme="minorEastAsia"/>
        </w:rPr>
        <w:t>advance payments. The guarantee must fulfil the following conditions: </w:t>
      </w:r>
    </w:p>
    <w:p w14:paraId="42CC78A6" w14:textId="34B2E755" w:rsidR="006F3DDE" w:rsidRPr="001658F4" w:rsidRDefault="006F3DDE" w:rsidP="001658F4">
      <w:pPr>
        <w:pStyle w:val="Numeroelenco4"/>
        <w:numPr>
          <w:ilvl w:val="1"/>
          <w:numId w:val="349"/>
        </w:numPr>
      </w:pPr>
      <w:proofErr w:type="spellStart"/>
      <w:r w:rsidRPr="001658F4">
        <w:t>shall</w:t>
      </w:r>
      <w:proofErr w:type="spellEnd"/>
      <w:r w:rsidRPr="001658F4">
        <w:t xml:space="preserve"> </w:t>
      </w:r>
      <w:proofErr w:type="spellStart"/>
      <w:r w:rsidRPr="001658F4">
        <w:t>be</w:t>
      </w:r>
      <w:proofErr w:type="spellEnd"/>
      <w:r w:rsidRPr="001658F4">
        <w:t xml:space="preserve"> </w:t>
      </w:r>
      <w:proofErr w:type="spellStart"/>
      <w:r w:rsidRPr="001658F4">
        <w:t>issued</w:t>
      </w:r>
      <w:proofErr w:type="spellEnd"/>
      <w:r w:rsidRPr="001658F4">
        <w:t xml:space="preserve"> </w:t>
      </w:r>
      <w:proofErr w:type="spellStart"/>
      <w:r w:rsidRPr="001658F4">
        <w:t>by</w:t>
      </w:r>
      <w:proofErr w:type="spellEnd"/>
      <w:r w:rsidRPr="001658F4">
        <w:t xml:space="preserve"> a first-class international </w:t>
      </w:r>
      <w:proofErr w:type="spellStart"/>
      <w:r w:rsidRPr="001658F4">
        <w:t>bank</w:t>
      </w:r>
      <w:proofErr w:type="spellEnd"/>
      <w:r w:rsidRPr="001658F4">
        <w:t xml:space="preserve"> </w:t>
      </w:r>
      <w:proofErr w:type="spellStart"/>
      <w:r w:rsidRPr="001658F4">
        <w:t>or</w:t>
      </w:r>
      <w:proofErr w:type="spellEnd"/>
      <w:r w:rsidRPr="001658F4">
        <w:t xml:space="preserve"> </w:t>
      </w:r>
      <w:proofErr w:type="spellStart"/>
      <w:r w:rsidRPr="001658F4">
        <w:t>insurance</w:t>
      </w:r>
      <w:proofErr w:type="spellEnd"/>
      <w:r w:rsidRPr="001658F4">
        <w:t xml:space="preserve"> </w:t>
      </w:r>
      <w:proofErr w:type="spellStart"/>
      <w:r w:rsidRPr="001658F4">
        <w:t>company</w:t>
      </w:r>
      <w:proofErr w:type="spellEnd"/>
      <w:r w:rsidRPr="001658F4">
        <w:t xml:space="preserve"> and </w:t>
      </w:r>
    </w:p>
    <w:p w14:paraId="5A0F1645" w14:textId="55DEC370" w:rsidR="0034086B" w:rsidRDefault="006F3DDE" w:rsidP="001658F4">
      <w:pPr>
        <w:pStyle w:val="Numeroelenco4"/>
        <w:numPr>
          <w:ilvl w:val="1"/>
          <w:numId w:val="349"/>
        </w:numPr>
      </w:pPr>
      <w:proofErr w:type="spellStart"/>
      <w:r w:rsidRPr="001658F4">
        <w:t>shall</w:t>
      </w:r>
      <w:proofErr w:type="spellEnd"/>
      <w:r w:rsidRPr="001658F4">
        <w:t xml:space="preserve"> </w:t>
      </w:r>
      <w:proofErr w:type="spellStart"/>
      <w:r w:rsidRPr="001658F4">
        <w:t>have</w:t>
      </w:r>
      <w:proofErr w:type="spellEnd"/>
      <w:r w:rsidRPr="001658F4">
        <w:t xml:space="preserve"> </w:t>
      </w:r>
      <w:proofErr w:type="spellStart"/>
      <w:r w:rsidRPr="001658F4">
        <w:t>the</w:t>
      </w:r>
      <w:proofErr w:type="spellEnd"/>
      <w:r w:rsidRPr="001658F4">
        <w:t xml:space="preserve"> </w:t>
      </w:r>
      <w:proofErr w:type="spellStart"/>
      <w:r w:rsidRPr="001658F4">
        <w:t>effect</w:t>
      </w:r>
      <w:proofErr w:type="spellEnd"/>
      <w:r w:rsidRPr="001658F4">
        <w:t xml:space="preserve"> </w:t>
      </w:r>
      <w:proofErr w:type="spellStart"/>
      <w:r w:rsidRPr="001658F4">
        <w:t>of</w:t>
      </w:r>
      <w:proofErr w:type="spellEnd"/>
      <w:r w:rsidRPr="001658F4">
        <w:t xml:space="preserve"> </w:t>
      </w:r>
      <w:proofErr w:type="spellStart"/>
      <w:r w:rsidRPr="001658F4">
        <w:t>making</w:t>
      </w:r>
      <w:proofErr w:type="spellEnd"/>
      <w:r w:rsidRPr="001658F4">
        <w:t xml:space="preserve"> </w:t>
      </w:r>
      <w:proofErr w:type="spellStart"/>
      <w:r w:rsidRPr="001658F4">
        <w:t>the</w:t>
      </w:r>
      <w:proofErr w:type="spellEnd"/>
      <w:r w:rsidRPr="001658F4">
        <w:t xml:space="preserve"> </w:t>
      </w:r>
      <w:proofErr w:type="spellStart"/>
      <w:r w:rsidRPr="001658F4">
        <w:t>bank</w:t>
      </w:r>
      <w:proofErr w:type="spellEnd"/>
      <w:r w:rsidRPr="001658F4">
        <w:t xml:space="preserve"> </w:t>
      </w:r>
      <w:proofErr w:type="spellStart"/>
      <w:r w:rsidRPr="001658F4">
        <w:t>or</w:t>
      </w:r>
      <w:proofErr w:type="spellEnd"/>
      <w:r w:rsidRPr="001658F4">
        <w:t xml:space="preserve"> </w:t>
      </w:r>
      <w:proofErr w:type="spellStart"/>
      <w:r w:rsidRPr="001658F4">
        <w:t>financial</w:t>
      </w:r>
      <w:proofErr w:type="spellEnd"/>
      <w:r w:rsidRPr="001658F4">
        <w:t xml:space="preserve"> </w:t>
      </w:r>
      <w:proofErr w:type="spellStart"/>
      <w:r w:rsidRPr="001658F4">
        <w:t>institution</w:t>
      </w:r>
      <w:proofErr w:type="spellEnd"/>
      <w:r w:rsidRPr="001658F4">
        <w:t xml:space="preserve"> </w:t>
      </w:r>
      <w:proofErr w:type="spellStart"/>
      <w:r w:rsidRPr="001658F4">
        <w:t>provide</w:t>
      </w:r>
      <w:proofErr w:type="spellEnd"/>
      <w:r w:rsidRPr="001658F4">
        <w:t xml:space="preserve"> </w:t>
      </w:r>
      <w:proofErr w:type="spellStart"/>
      <w:r w:rsidRPr="001658F4">
        <w:t>irrevocable</w:t>
      </w:r>
      <w:proofErr w:type="spellEnd"/>
      <w:r w:rsidRPr="001658F4">
        <w:t xml:space="preserve"> </w:t>
      </w:r>
      <w:proofErr w:type="spellStart"/>
      <w:r w:rsidRPr="001658F4">
        <w:t>collateral</w:t>
      </w:r>
      <w:proofErr w:type="spellEnd"/>
      <w:r w:rsidRPr="001658F4">
        <w:t xml:space="preserve"> </w:t>
      </w:r>
      <w:proofErr w:type="spellStart"/>
      <w:r w:rsidRPr="001658F4">
        <w:t>security</w:t>
      </w:r>
      <w:proofErr w:type="spellEnd"/>
      <w:r w:rsidRPr="001658F4">
        <w:t xml:space="preserve"> </w:t>
      </w:r>
      <w:proofErr w:type="spellStart"/>
      <w:r w:rsidRPr="001658F4">
        <w:t>or</w:t>
      </w:r>
      <w:proofErr w:type="spellEnd"/>
      <w:r w:rsidRPr="001658F4">
        <w:t xml:space="preserve"> stand </w:t>
      </w:r>
      <w:proofErr w:type="spellStart"/>
      <w:r w:rsidRPr="001658F4">
        <w:t>as</w:t>
      </w:r>
      <w:proofErr w:type="spellEnd"/>
      <w:r w:rsidRPr="001658F4">
        <w:t xml:space="preserve"> first-</w:t>
      </w:r>
      <w:proofErr w:type="spellStart"/>
      <w:r w:rsidRPr="001658F4">
        <w:t>call</w:t>
      </w:r>
      <w:proofErr w:type="spellEnd"/>
      <w:r w:rsidRPr="001658F4">
        <w:t xml:space="preserve"> </w:t>
      </w:r>
      <w:proofErr w:type="spellStart"/>
      <w:r w:rsidRPr="001658F4">
        <w:t>guarantor</w:t>
      </w:r>
      <w:proofErr w:type="spellEnd"/>
      <w:r w:rsidRPr="001658F4">
        <w:t xml:space="preserve"> </w:t>
      </w:r>
      <w:proofErr w:type="spellStart"/>
      <w:r w:rsidRPr="001658F4">
        <w:t>of</w:t>
      </w:r>
      <w:proofErr w:type="spellEnd"/>
      <w:r w:rsidRPr="001658F4">
        <w:t xml:space="preserve"> </w:t>
      </w:r>
      <w:proofErr w:type="spellStart"/>
      <w:r w:rsidRPr="001658F4">
        <w:t>the</w:t>
      </w:r>
      <w:proofErr w:type="spellEnd"/>
      <w:r w:rsidRPr="001658F4">
        <w:t xml:space="preserve"> </w:t>
      </w:r>
      <w:proofErr w:type="spellStart"/>
      <w:r w:rsidRPr="001658F4">
        <w:t>Contractor's</w:t>
      </w:r>
      <w:proofErr w:type="spellEnd"/>
      <w:r w:rsidRPr="00D0577F">
        <w:t xml:space="preserve"> </w:t>
      </w:r>
      <w:proofErr w:type="spellStart"/>
      <w:r w:rsidRPr="00D0577F">
        <w:t>obligations</w:t>
      </w:r>
      <w:proofErr w:type="spellEnd"/>
      <w:r w:rsidRPr="00D0577F">
        <w:t xml:space="preserve"> </w:t>
      </w:r>
      <w:proofErr w:type="spellStart"/>
      <w:r w:rsidRPr="00D0577F">
        <w:t>without</w:t>
      </w:r>
      <w:proofErr w:type="spellEnd"/>
      <w:r w:rsidRPr="00D0577F">
        <w:t xml:space="preserve"> </w:t>
      </w:r>
      <w:proofErr w:type="spellStart"/>
      <w:r w:rsidRPr="00D0577F">
        <w:t>requiring</w:t>
      </w:r>
      <w:proofErr w:type="spellEnd"/>
      <w:r w:rsidRPr="00D0577F">
        <w:t xml:space="preserve"> </w:t>
      </w:r>
      <w:proofErr w:type="spellStart"/>
      <w:r w:rsidRPr="00D0577F">
        <w:t>that</w:t>
      </w:r>
      <w:proofErr w:type="spellEnd"/>
      <w:r w:rsidRPr="00D0577F">
        <w:t xml:space="preserve"> CTAO </w:t>
      </w:r>
      <w:proofErr w:type="spellStart"/>
      <w:r w:rsidRPr="00D0577F">
        <w:t>has</w:t>
      </w:r>
      <w:proofErr w:type="spellEnd"/>
      <w:r w:rsidRPr="00D0577F">
        <w:t xml:space="preserve"> </w:t>
      </w:r>
      <w:proofErr w:type="spellStart"/>
      <w:r w:rsidRPr="00D0577F">
        <w:t>recourse</w:t>
      </w:r>
      <w:proofErr w:type="spellEnd"/>
      <w:r w:rsidRPr="00D0577F">
        <w:t xml:space="preserve"> </w:t>
      </w:r>
      <w:proofErr w:type="spellStart"/>
      <w:r w:rsidRPr="00D0577F">
        <w:t>against</w:t>
      </w:r>
      <w:proofErr w:type="spellEnd"/>
      <w:r w:rsidRPr="00D0577F">
        <w:t xml:space="preserve"> </w:t>
      </w:r>
      <w:proofErr w:type="spellStart"/>
      <w:r w:rsidRPr="00D0577F">
        <w:t>the</w:t>
      </w:r>
      <w:proofErr w:type="spellEnd"/>
      <w:r w:rsidRPr="00D0577F">
        <w:t xml:space="preserve"> </w:t>
      </w:r>
      <w:proofErr w:type="spellStart"/>
      <w:r w:rsidRPr="00D0577F">
        <w:t>principal</w:t>
      </w:r>
      <w:proofErr w:type="spellEnd"/>
      <w:r w:rsidRPr="00D0577F">
        <w:t xml:space="preserve"> </w:t>
      </w:r>
      <w:proofErr w:type="spellStart"/>
      <w:r w:rsidRPr="00D0577F">
        <w:t>debtor</w:t>
      </w:r>
      <w:proofErr w:type="spellEnd"/>
      <w:r w:rsidRPr="00D0577F">
        <w:t xml:space="preserve"> (</w:t>
      </w:r>
      <w:proofErr w:type="spellStart"/>
      <w:r w:rsidRPr="00D0577F">
        <w:t>the</w:t>
      </w:r>
      <w:proofErr w:type="spellEnd"/>
      <w:r w:rsidRPr="00D0577F">
        <w:t xml:space="preserve"> </w:t>
      </w:r>
      <w:proofErr w:type="spellStart"/>
      <w:r w:rsidRPr="00D0577F">
        <w:t>Contractor</w:t>
      </w:r>
      <w:proofErr w:type="spellEnd"/>
      <w:r w:rsidRPr="00D0577F">
        <w:t>). </w:t>
      </w:r>
    </w:p>
    <w:p w14:paraId="791EC77D" w14:textId="77777777" w:rsidR="001658F4" w:rsidRPr="00D0577F" w:rsidRDefault="001658F4" w:rsidP="001658F4">
      <w:pPr>
        <w:pStyle w:val="Numeroelenco4"/>
        <w:numPr>
          <w:ilvl w:val="0"/>
          <w:numId w:val="0"/>
        </w:numPr>
        <w:ind w:left="1789"/>
      </w:pPr>
    </w:p>
    <w:p w14:paraId="2D9D59D5" w14:textId="5E864AD1" w:rsidR="00C73502" w:rsidRDefault="006F3DDE" w:rsidP="001658F4">
      <w:pPr>
        <w:pStyle w:val="Paragrafoelenco"/>
        <w:numPr>
          <w:ilvl w:val="0"/>
          <w:numId w:val="349"/>
        </w:numPr>
        <w:ind w:left="630" w:hanging="270"/>
      </w:pPr>
      <w:r w:rsidRPr="00D0577F">
        <w:t xml:space="preserve">The guarantee shall be stated in </w:t>
      </w:r>
      <w:r w:rsidR="00B34DF4" w:rsidRPr="00B34DF4">
        <w:rPr>
          <w:highlight w:val="yellow"/>
        </w:rPr>
        <w:t>EUR</w:t>
      </w:r>
      <w:r w:rsidRPr="00D0577F">
        <w:t xml:space="preserve"> and shall be in the amount of the advance payment requested. The Contractor bears the cost of providing such guarantee.  </w:t>
      </w:r>
    </w:p>
    <w:p w14:paraId="46E0B090" w14:textId="77777777" w:rsidR="001658F4" w:rsidRPr="001658F4" w:rsidRDefault="001658F4" w:rsidP="001658F4">
      <w:pPr>
        <w:pStyle w:val="Elenco"/>
        <w:rPr>
          <w:lang w:val="en-US" w:eastAsia="it-IT"/>
        </w:rPr>
      </w:pPr>
    </w:p>
    <w:p w14:paraId="3A6708C5" w14:textId="6493D3F7" w:rsidR="00173A9E" w:rsidRDefault="006F3DDE" w:rsidP="001658F4">
      <w:pPr>
        <w:pStyle w:val="Paragrafoelenco"/>
        <w:numPr>
          <w:ilvl w:val="0"/>
          <w:numId w:val="349"/>
        </w:numPr>
        <w:ind w:left="630" w:hanging="270"/>
      </w:pPr>
      <w:r w:rsidRPr="00D0577F">
        <w:t xml:space="preserve">The Advance Payment guarantee shall be </w:t>
      </w:r>
      <w:r w:rsidR="00B722F3">
        <w:t>released</w:t>
      </w:r>
      <w:r w:rsidRPr="00D0577F">
        <w:t xml:space="preserve"> following the Provisional Acceptance by CTAO.  </w:t>
      </w:r>
    </w:p>
    <w:p w14:paraId="6948E699" w14:textId="77777777" w:rsidR="001658F4" w:rsidRPr="001658F4" w:rsidRDefault="001658F4" w:rsidP="001658F4">
      <w:pPr>
        <w:pStyle w:val="Elenco"/>
        <w:rPr>
          <w:lang w:val="en-US" w:eastAsia="it-IT"/>
        </w:rPr>
      </w:pPr>
    </w:p>
    <w:p w14:paraId="33A9DF87" w14:textId="4096126C" w:rsidR="006F3DDE" w:rsidRPr="00D0577F" w:rsidRDefault="006F3DDE" w:rsidP="00F37CB0">
      <w:pPr>
        <w:spacing w:after="120"/>
        <w:jc w:val="center"/>
        <w:rPr>
          <w:rFonts w:ascii="Arial" w:hAnsi="Arial" w:cs="Arial"/>
          <w:b/>
          <w:bCs/>
          <w:szCs w:val="22"/>
        </w:rPr>
      </w:pPr>
      <w:r w:rsidRPr="00D0577F">
        <w:rPr>
          <w:rStyle w:val="eop"/>
          <w:rFonts w:ascii="Arial" w:hAnsi="Arial" w:cs="Arial"/>
          <w:color w:val="000000"/>
          <w:szCs w:val="22"/>
          <w:lang w:val="en-US"/>
        </w:rPr>
        <w:t> </w:t>
      </w:r>
      <w:r w:rsidRPr="00D0577F">
        <w:rPr>
          <w:rFonts w:ascii="Arial" w:hAnsi="Arial" w:cs="Arial"/>
          <w:b/>
          <w:bCs/>
          <w:szCs w:val="22"/>
        </w:rPr>
        <w:t>§1</w:t>
      </w:r>
      <w:r w:rsidR="001B0A84">
        <w:rPr>
          <w:rFonts w:ascii="Arial" w:hAnsi="Arial" w:cs="Arial"/>
          <w:b/>
          <w:bCs/>
          <w:szCs w:val="22"/>
        </w:rPr>
        <w:t>6</w:t>
      </w:r>
    </w:p>
    <w:p w14:paraId="16F11C4E"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Performance </w:t>
      </w:r>
      <w:proofErr w:type="spellStart"/>
      <w:r w:rsidRPr="00D0577F">
        <w:rPr>
          <w:rFonts w:ascii="Arial" w:hAnsi="Arial" w:cs="Arial"/>
          <w:b/>
          <w:bCs/>
          <w:szCs w:val="22"/>
        </w:rPr>
        <w:t>guarantee</w:t>
      </w:r>
      <w:proofErr w:type="spellEnd"/>
      <w:r w:rsidRPr="00D0577F">
        <w:rPr>
          <w:rFonts w:ascii="Arial" w:hAnsi="Arial" w:cs="Arial"/>
          <w:b/>
          <w:bCs/>
          <w:szCs w:val="22"/>
        </w:rPr>
        <w:t> </w:t>
      </w:r>
    </w:p>
    <w:p w14:paraId="54A9874E" w14:textId="62164E4B" w:rsidR="00BB760B" w:rsidRDefault="006F3DDE" w:rsidP="001658F4">
      <w:pPr>
        <w:pStyle w:val="Paragrafoelenco"/>
        <w:numPr>
          <w:ilvl w:val="0"/>
          <w:numId w:val="248"/>
        </w:numPr>
        <w:ind w:left="630" w:hanging="270"/>
      </w:pPr>
      <w:r w:rsidRPr="00173A9E">
        <w:t>The Contractor shall provide CTAO with an unconditional, irrevocable, first demand guarantee, issued by a first-class international bank or insurance company as a security for the Contractor’s performance of its obligations.</w:t>
      </w:r>
    </w:p>
    <w:p w14:paraId="5820682D" w14:textId="77777777" w:rsidR="001658F4" w:rsidRPr="001658F4" w:rsidRDefault="001658F4" w:rsidP="001658F4">
      <w:pPr>
        <w:pStyle w:val="Elenco"/>
        <w:rPr>
          <w:lang w:val="en-US" w:eastAsia="it-IT"/>
        </w:rPr>
      </w:pPr>
    </w:p>
    <w:p w14:paraId="56DD84A4" w14:textId="5BA5E2BD" w:rsidR="00BB760B" w:rsidRDefault="006F3DDE" w:rsidP="001658F4">
      <w:pPr>
        <w:pStyle w:val="Paragrafoelenco"/>
        <w:numPr>
          <w:ilvl w:val="0"/>
          <w:numId w:val="248"/>
        </w:numPr>
        <w:ind w:left="630" w:hanging="270"/>
      </w:pPr>
      <w:r w:rsidRPr="00D0577F">
        <w:t xml:space="preserve">The performance guarantee shall be stated in </w:t>
      </w:r>
      <w:r w:rsidR="00B34DF4" w:rsidRPr="00B34DF4">
        <w:rPr>
          <w:highlight w:val="yellow"/>
        </w:rPr>
        <w:t>EUR</w:t>
      </w:r>
      <w:r w:rsidRPr="00D0577F">
        <w:t xml:space="preserve"> and shall be in the amount of </w:t>
      </w:r>
      <w:r w:rsidRPr="00393A82">
        <w:t>ten (</w:t>
      </w:r>
      <w:proofErr w:type="gramStart"/>
      <w:r w:rsidRPr="00393A82">
        <w:t>10)%</w:t>
      </w:r>
      <w:proofErr w:type="gramEnd"/>
      <w:r w:rsidRPr="00D0577F">
        <w:t xml:space="preserve"> of the Contract value. The Contractor bears the cost of providing such guarantee. </w:t>
      </w:r>
    </w:p>
    <w:p w14:paraId="12EFE11A" w14:textId="77777777" w:rsidR="001658F4" w:rsidRPr="001658F4" w:rsidRDefault="001658F4" w:rsidP="001658F4">
      <w:pPr>
        <w:pStyle w:val="Elenco"/>
        <w:rPr>
          <w:lang w:val="en-US" w:eastAsia="it-IT"/>
        </w:rPr>
      </w:pPr>
    </w:p>
    <w:p w14:paraId="75495494" w14:textId="1D37A5AF" w:rsidR="006F3DDE" w:rsidRPr="00D0577F" w:rsidRDefault="006F3DDE" w:rsidP="001658F4">
      <w:pPr>
        <w:pStyle w:val="Paragrafoelenco"/>
        <w:numPr>
          <w:ilvl w:val="0"/>
          <w:numId w:val="248"/>
        </w:numPr>
        <w:ind w:left="630" w:hanging="270"/>
      </w:pPr>
      <w:r w:rsidRPr="00D0577F">
        <w:t xml:space="preserve">The Performance guarantee shall be forfeited by CTAO in the event it is established that the Contractor is in default in any of its obligations under the Contract and shall be released by CTAO and returned to the Contractor following the </w:t>
      </w:r>
      <w:r w:rsidR="004E5E9F" w:rsidRPr="00D0577F">
        <w:t>Provisional</w:t>
      </w:r>
      <w:r w:rsidRPr="00D0577F">
        <w:t xml:space="preserve"> Acceptance, subject to the following conditions:  </w:t>
      </w:r>
    </w:p>
    <w:p w14:paraId="0586C247" w14:textId="3714E6DE" w:rsidR="001E682B" w:rsidRPr="00D0577F" w:rsidRDefault="006F3DDE" w:rsidP="001658F4">
      <w:pPr>
        <w:pStyle w:val="Numeroelenco4"/>
        <w:numPr>
          <w:ilvl w:val="0"/>
          <w:numId w:val="385"/>
        </w:numPr>
      </w:pPr>
      <w:proofErr w:type="spellStart"/>
      <w:r w:rsidRPr="00D0577F">
        <w:t>there</w:t>
      </w:r>
      <w:proofErr w:type="spellEnd"/>
      <w:r w:rsidRPr="00D0577F">
        <w:t xml:space="preserve"> </w:t>
      </w:r>
      <w:proofErr w:type="spellStart"/>
      <w:r w:rsidRPr="00D0577F">
        <w:t>are</w:t>
      </w:r>
      <w:proofErr w:type="spellEnd"/>
      <w:r w:rsidRPr="00D0577F">
        <w:t xml:space="preserve"> </w:t>
      </w:r>
      <w:proofErr w:type="spellStart"/>
      <w:r w:rsidRPr="00D0577F">
        <w:t>no</w:t>
      </w:r>
      <w:proofErr w:type="spellEnd"/>
      <w:r w:rsidRPr="00D0577F">
        <w:t xml:space="preserve"> </w:t>
      </w:r>
      <w:proofErr w:type="spellStart"/>
      <w:r w:rsidRPr="00D0577F">
        <w:t>pending</w:t>
      </w:r>
      <w:proofErr w:type="spellEnd"/>
      <w:r w:rsidRPr="00D0577F">
        <w:t xml:space="preserve"> </w:t>
      </w:r>
      <w:proofErr w:type="spellStart"/>
      <w:r w:rsidRPr="00D0577F">
        <w:t>claims</w:t>
      </w:r>
      <w:proofErr w:type="spellEnd"/>
      <w:r w:rsidRPr="00D0577F">
        <w:t xml:space="preserve"> </w:t>
      </w:r>
      <w:proofErr w:type="spellStart"/>
      <w:r w:rsidRPr="00D0577F">
        <w:t>against</w:t>
      </w:r>
      <w:proofErr w:type="spellEnd"/>
      <w:r w:rsidRPr="00D0577F">
        <w:t xml:space="preserve"> </w:t>
      </w:r>
      <w:proofErr w:type="spellStart"/>
      <w:r w:rsidRPr="00D0577F">
        <w:t>the</w:t>
      </w:r>
      <w:proofErr w:type="spellEnd"/>
      <w:r w:rsidRPr="00D0577F">
        <w:t xml:space="preserve"> </w:t>
      </w:r>
      <w:proofErr w:type="spellStart"/>
      <w:r w:rsidRPr="00D0577F">
        <w:t>Contractor</w:t>
      </w:r>
      <w:proofErr w:type="spellEnd"/>
      <w:r w:rsidRPr="00D0577F">
        <w:t xml:space="preserve"> </w:t>
      </w:r>
      <w:proofErr w:type="spellStart"/>
      <w:r w:rsidRPr="00D0577F">
        <w:t>filed</w:t>
      </w:r>
      <w:proofErr w:type="spellEnd"/>
      <w:r w:rsidRPr="00D0577F">
        <w:t xml:space="preserve"> </w:t>
      </w:r>
      <w:proofErr w:type="spellStart"/>
      <w:r w:rsidRPr="00D0577F">
        <w:t>by</w:t>
      </w:r>
      <w:proofErr w:type="spellEnd"/>
      <w:r w:rsidRPr="00D0577F">
        <w:t xml:space="preserve"> CTAO</w:t>
      </w:r>
      <w:r w:rsidR="00D13B7C" w:rsidRPr="00D0577F">
        <w:t>,</w:t>
      </w:r>
      <w:r w:rsidRPr="00D0577F">
        <w:t>  </w:t>
      </w:r>
    </w:p>
    <w:p w14:paraId="3CE0874B" w14:textId="4318243E" w:rsidR="001E682B" w:rsidRPr="00D0577F" w:rsidRDefault="006F3DDE" w:rsidP="001658F4">
      <w:pPr>
        <w:pStyle w:val="Numeroelenco4"/>
        <w:numPr>
          <w:ilvl w:val="0"/>
          <w:numId w:val="385"/>
        </w:numPr>
      </w:pPr>
      <w:proofErr w:type="spellStart"/>
      <w:r w:rsidRPr="00D0577F">
        <w:t>the</w:t>
      </w:r>
      <w:proofErr w:type="spellEnd"/>
      <w:r w:rsidRPr="00D0577F">
        <w:t xml:space="preserve"> </w:t>
      </w:r>
      <w:proofErr w:type="spellStart"/>
      <w:r w:rsidRPr="00D0577F">
        <w:t>Contractor</w:t>
      </w:r>
      <w:proofErr w:type="spellEnd"/>
      <w:r w:rsidRPr="00D0577F">
        <w:t xml:space="preserve"> </w:t>
      </w:r>
      <w:proofErr w:type="spellStart"/>
      <w:r w:rsidRPr="00D0577F">
        <w:t>has</w:t>
      </w:r>
      <w:proofErr w:type="spellEnd"/>
      <w:r w:rsidRPr="00D0577F">
        <w:t xml:space="preserve"> </w:t>
      </w:r>
      <w:proofErr w:type="spellStart"/>
      <w:r w:rsidRPr="00D0577F">
        <w:t>no</w:t>
      </w:r>
      <w:proofErr w:type="spellEnd"/>
      <w:r w:rsidRPr="00D0577F">
        <w:t xml:space="preserve"> </w:t>
      </w:r>
      <w:proofErr w:type="spellStart"/>
      <w:r w:rsidRPr="00D0577F">
        <w:t>pending</w:t>
      </w:r>
      <w:proofErr w:type="spellEnd"/>
      <w:r w:rsidRPr="00D0577F">
        <w:t xml:space="preserve"> </w:t>
      </w:r>
      <w:proofErr w:type="spellStart"/>
      <w:r w:rsidRPr="00D0577F">
        <w:t>claims</w:t>
      </w:r>
      <w:proofErr w:type="spellEnd"/>
      <w:r w:rsidRPr="00D0577F">
        <w:t xml:space="preserve"> </w:t>
      </w:r>
      <w:proofErr w:type="spellStart"/>
      <w:r w:rsidRPr="00D0577F">
        <w:t>for</w:t>
      </w:r>
      <w:proofErr w:type="spellEnd"/>
      <w:r w:rsidRPr="00D0577F">
        <w:t xml:space="preserve"> </w:t>
      </w:r>
      <w:proofErr w:type="spellStart"/>
      <w:r w:rsidRPr="00D0577F">
        <w:t>materials</w:t>
      </w:r>
      <w:proofErr w:type="spellEnd"/>
      <w:r w:rsidRPr="00D0577F">
        <w:t xml:space="preserve"> </w:t>
      </w:r>
      <w:proofErr w:type="spellStart"/>
      <w:r w:rsidRPr="00D0577F">
        <w:t>filed</w:t>
      </w:r>
      <w:proofErr w:type="spellEnd"/>
      <w:r w:rsidRPr="00D0577F">
        <w:t xml:space="preserve"> </w:t>
      </w:r>
      <w:proofErr w:type="spellStart"/>
      <w:r w:rsidRPr="00D0577F">
        <w:t>against</w:t>
      </w:r>
      <w:proofErr w:type="spellEnd"/>
      <w:r w:rsidRPr="00D0577F">
        <w:t xml:space="preserve"> </w:t>
      </w:r>
      <w:proofErr w:type="spellStart"/>
      <w:r w:rsidR="00D13B7C" w:rsidRPr="00D0577F">
        <w:t>him</w:t>
      </w:r>
      <w:proofErr w:type="spellEnd"/>
      <w:r w:rsidR="00D13B7C" w:rsidRPr="00D0577F">
        <w:t>,</w:t>
      </w:r>
      <w:r w:rsidRPr="00D0577F">
        <w:t>  </w:t>
      </w:r>
    </w:p>
    <w:p w14:paraId="46E9F36D" w14:textId="461F6132" w:rsidR="001A0ED6" w:rsidRDefault="006F3DDE" w:rsidP="001658F4">
      <w:pPr>
        <w:pStyle w:val="Numeroelenco4"/>
        <w:numPr>
          <w:ilvl w:val="0"/>
          <w:numId w:val="385"/>
        </w:numPr>
      </w:pPr>
      <w:r w:rsidRPr="00D0577F">
        <w:t xml:space="preserve">Other </w:t>
      </w:r>
      <w:proofErr w:type="spellStart"/>
      <w:r w:rsidRPr="00D0577F">
        <w:t>terms</w:t>
      </w:r>
      <w:proofErr w:type="spellEnd"/>
      <w:r w:rsidRPr="00D0577F">
        <w:t xml:space="preserve"> </w:t>
      </w:r>
      <w:proofErr w:type="spellStart"/>
      <w:r w:rsidRPr="00D0577F">
        <w:t>specified</w:t>
      </w:r>
      <w:proofErr w:type="spellEnd"/>
      <w:r w:rsidRPr="00D0577F">
        <w:t xml:space="preserve"> in </w:t>
      </w:r>
      <w:proofErr w:type="spellStart"/>
      <w:r w:rsidRPr="00D0577F">
        <w:t>this</w:t>
      </w:r>
      <w:proofErr w:type="spellEnd"/>
      <w:r w:rsidRPr="00D0577F">
        <w:t xml:space="preserve"> </w:t>
      </w:r>
      <w:proofErr w:type="spellStart"/>
      <w:r w:rsidRPr="00D0577F">
        <w:t>Contract</w:t>
      </w:r>
      <w:proofErr w:type="spellEnd"/>
      <w:r w:rsidRPr="00D0577F">
        <w:t>. </w:t>
      </w:r>
    </w:p>
    <w:p w14:paraId="0D78F9B7" w14:textId="77777777" w:rsidR="001658F4" w:rsidRPr="00D0577F" w:rsidRDefault="001658F4" w:rsidP="001658F4">
      <w:pPr>
        <w:pStyle w:val="Numeroelenco4"/>
        <w:numPr>
          <w:ilvl w:val="0"/>
          <w:numId w:val="0"/>
        </w:numPr>
        <w:ind w:left="1440"/>
      </w:pPr>
    </w:p>
    <w:p w14:paraId="75A52878" w14:textId="4AEB31F8" w:rsidR="001A0ED6" w:rsidRDefault="006F3DDE" w:rsidP="001658F4">
      <w:pPr>
        <w:pStyle w:val="Paragrafoelenco"/>
        <w:numPr>
          <w:ilvl w:val="0"/>
          <w:numId w:val="248"/>
        </w:numPr>
        <w:ind w:left="630" w:hanging="270"/>
      </w:pPr>
      <w:r w:rsidRPr="00D0577F">
        <w:t>The Contractor shall post an additional performance guarantee to cover any cumulative increase of more than ten (</w:t>
      </w:r>
      <w:proofErr w:type="gramStart"/>
      <w:r w:rsidRPr="00D0577F">
        <w:t>10)%</w:t>
      </w:r>
      <w:proofErr w:type="gramEnd"/>
      <w:r w:rsidRPr="00D0577F">
        <w:t xml:space="preserve"> over the original value of the contract </w:t>
      </w:r>
      <w:proofErr w:type="gramStart"/>
      <w:r w:rsidRPr="00D0577F">
        <w:t>as a result of</w:t>
      </w:r>
      <w:proofErr w:type="gramEnd"/>
      <w:r w:rsidRPr="00D0577F">
        <w:t xml:space="preserve"> amendments to order or change orders, extra work orders and supplemental </w:t>
      </w:r>
      <w:proofErr w:type="gramStart"/>
      <w:r w:rsidRPr="00D0577F">
        <w:t>agreements, as the case may be</w:t>
      </w:r>
      <w:proofErr w:type="gramEnd"/>
      <w:r w:rsidRPr="00D0577F">
        <w:t xml:space="preserve">.  The Contractor shall cause the extension of the validity of the performance guarantee to cover approved </w:t>
      </w:r>
      <w:r w:rsidR="00D13B7C" w:rsidRPr="00D0577F">
        <w:t>C</w:t>
      </w:r>
      <w:r w:rsidRPr="00D0577F">
        <w:t xml:space="preserve">ontract </w:t>
      </w:r>
      <w:r w:rsidR="00D13B7C" w:rsidRPr="00D0577F">
        <w:t>T</w:t>
      </w:r>
      <w:r w:rsidRPr="00D0577F">
        <w:t xml:space="preserve">ime </w:t>
      </w:r>
      <w:r w:rsidR="00D13B7C" w:rsidRPr="00D0577F">
        <w:t>E</w:t>
      </w:r>
      <w:r w:rsidRPr="00D0577F">
        <w:t>xtensions.  </w:t>
      </w:r>
    </w:p>
    <w:p w14:paraId="792EC426" w14:textId="77777777" w:rsidR="001658F4" w:rsidRPr="001658F4" w:rsidRDefault="001658F4" w:rsidP="001658F4">
      <w:pPr>
        <w:pStyle w:val="Elenco"/>
        <w:ind w:left="0" w:firstLine="0"/>
        <w:rPr>
          <w:lang w:val="en-US" w:eastAsia="it-IT"/>
        </w:rPr>
      </w:pPr>
    </w:p>
    <w:p w14:paraId="56B539F2" w14:textId="5B8AC951" w:rsidR="006F3DDE" w:rsidRDefault="006F3DDE" w:rsidP="001658F4">
      <w:pPr>
        <w:pStyle w:val="Paragrafoelenco"/>
        <w:numPr>
          <w:ilvl w:val="0"/>
          <w:numId w:val="248"/>
        </w:numPr>
        <w:ind w:left="630" w:hanging="270"/>
      </w:pPr>
      <w:r w:rsidRPr="00D0577F">
        <w:t xml:space="preserve">In case of a reduction in the Contract value or for partially completed deliveries under the Contract, which are usable and accepted by CTAO and the use of which will not affect the structural integrity of the entire project, CTAO shall allow a proportional reduction in the original </w:t>
      </w:r>
      <w:r w:rsidR="003B2C20" w:rsidRPr="00D0577F">
        <w:t>p</w:t>
      </w:r>
      <w:r w:rsidRPr="00D0577F">
        <w:t>erformance guarantee, provided that any such reduction is more than ten (10)% and that the aggregate of such reductions is not more than fifty (50)% of the original Performance guarantee.  </w:t>
      </w:r>
    </w:p>
    <w:p w14:paraId="4D57080A" w14:textId="77777777" w:rsidR="001658F4" w:rsidRPr="001658F4" w:rsidRDefault="001658F4" w:rsidP="001658F4">
      <w:pPr>
        <w:pStyle w:val="Elenco"/>
        <w:rPr>
          <w:lang w:val="en-US" w:eastAsia="it-IT"/>
        </w:rPr>
      </w:pPr>
    </w:p>
    <w:p w14:paraId="017CCEB6" w14:textId="3540985B" w:rsidR="006F3DDE" w:rsidRPr="00D0577F" w:rsidRDefault="006F3DDE" w:rsidP="00F37CB0">
      <w:pPr>
        <w:spacing w:after="120"/>
        <w:ind w:right="2"/>
        <w:jc w:val="center"/>
        <w:rPr>
          <w:rFonts w:ascii="Arial" w:hAnsi="Arial" w:cs="Arial"/>
          <w:b/>
          <w:bCs/>
          <w:szCs w:val="22"/>
        </w:rPr>
      </w:pPr>
      <w:r w:rsidRPr="00D0577F">
        <w:rPr>
          <w:rStyle w:val="eop"/>
          <w:rFonts w:ascii="Arial" w:hAnsi="Arial" w:cs="Arial"/>
          <w:color w:val="000000"/>
          <w:szCs w:val="22"/>
          <w:lang w:val="en-US"/>
        </w:rPr>
        <w:t> </w:t>
      </w:r>
      <w:r w:rsidRPr="00D0577F">
        <w:rPr>
          <w:rFonts w:ascii="Arial" w:hAnsi="Arial" w:cs="Arial"/>
          <w:b/>
          <w:bCs/>
          <w:szCs w:val="22"/>
        </w:rPr>
        <w:t>§1</w:t>
      </w:r>
      <w:r w:rsidR="001B0A84">
        <w:rPr>
          <w:rFonts w:ascii="Arial" w:hAnsi="Arial" w:cs="Arial"/>
          <w:b/>
          <w:bCs/>
          <w:szCs w:val="22"/>
        </w:rPr>
        <w:t>7</w:t>
      </w:r>
    </w:p>
    <w:p w14:paraId="2C12CEC5" w14:textId="7A15B12B" w:rsidR="006F3DDE" w:rsidRPr="00D0577F" w:rsidRDefault="006F3DDE" w:rsidP="00F37CB0">
      <w:pPr>
        <w:spacing w:after="120"/>
        <w:ind w:right="2"/>
        <w:jc w:val="center"/>
        <w:rPr>
          <w:rFonts w:ascii="Arial" w:hAnsi="Arial" w:cs="Arial"/>
          <w:b/>
          <w:bCs/>
          <w:szCs w:val="22"/>
        </w:rPr>
      </w:pPr>
      <w:proofErr w:type="spellStart"/>
      <w:r w:rsidRPr="00D0577F">
        <w:rPr>
          <w:rFonts w:ascii="Arial" w:hAnsi="Arial" w:cs="Arial"/>
          <w:b/>
          <w:bCs/>
          <w:szCs w:val="22"/>
        </w:rPr>
        <w:t>Warranty</w:t>
      </w:r>
      <w:proofErr w:type="spellEnd"/>
    </w:p>
    <w:p w14:paraId="4C9ADA1F" w14:textId="77777777" w:rsidR="00173A9E" w:rsidRDefault="006F3DDE" w:rsidP="001658F4">
      <w:pPr>
        <w:pStyle w:val="Paragrafoelenco"/>
        <w:numPr>
          <w:ilvl w:val="0"/>
          <w:numId w:val="350"/>
        </w:numPr>
        <w:ind w:left="630" w:hanging="270"/>
      </w:pPr>
      <w:r w:rsidRPr="001E646C">
        <w:t>The supplies must be guaranteed by the Contractor against all defects in manufacture or materials</w:t>
      </w:r>
      <w:r w:rsidR="5F5319D3" w:rsidRPr="001E646C">
        <w:t xml:space="preserve"> and any detected non-conformance of the delivered system with respect to the applicable requirement and specifications</w:t>
      </w:r>
      <w:r w:rsidR="00B34189" w:rsidRPr="001E646C">
        <w:t xml:space="preserve"> </w:t>
      </w:r>
      <w:r w:rsidRPr="001E646C">
        <w:t>for two (2) years from the date of Provisional Acceptance. </w:t>
      </w:r>
    </w:p>
    <w:p w14:paraId="466C87AC" w14:textId="77777777" w:rsidR="001658F4" w:rsidRPr="001658F4" w:rsidRDefault="001658F4" w:rsidP="001658F4">
      <w:pPr>
        <w:pStyle w:val="Elenco"/>
        <w:rPr>
          <w:lang w:val="en-US" w:eastAsia="it-IT"/>
        </w:rPr>
      </w:pPr>
    </w:p>
    <w:p w14:paraId="27DA3CA0" w14:textId="77777777" w:rsidR="00173A9E" w:rsidRDefault="006F3DDE" w:rsidP="001658F4">
      <w:pPr>
        <w:pStyle w:val="Paragrafoelenco"/>
        <w:numPr>
          <w:ilvl w:val="0"/>
          <w:numId w:val="350"/>
        </w:numPr>
        <w:ind w:left="630" w:hanging="270"/>
      </w:pPr>
      <w:r w:rsidRPr="001E646C">
        <w:t>The Contractor must guarantee that any permits and licenses required for manufacturing and selling the supplies have been obtained. </w:t>
      </w:r>
    </w:p>
    <w:p w14:paraId="57A881FD" w14:textId="77777777" w:rsidR="001658F4" w:rsidRPr="001658F4" w:rsidRDefault="001658F4" w:rsidP="001658F4">
      <w:pPr>
        <w:pStyle w:val="Elenco"/>
        <w:rPr>
          <w:lang w:val="en-US" w:eastAsia="it-IT"/>
        </w:rPr>
      </w:pPr>
    </w:p>
    <w:p w14:paraId="3AF975D0" w14:textId="77777777" w:rsidR="00173A9E" w:rsidRDefault="006F3DDE" w:rsidP="001658F4">
      <w:pPr>
        <w:pStyle w:val="Paragrafoelenco"/>
        <w:numPr>
          <w:ilvl w:val="0"/>
          <w:numId w:val="350"/>
        </w:numPr>
        <w:ind w:left="630" w:hanging="270"/>
      </w:pPr>
      <w:r w:rsidRPr="001E646C">
        <w:t xml:space="preserve">The Contractor must replace at its own expense, within a reasonable time and without any significant inconvenience to CTAO, taking account of the nature of the supplies and the purpose for which they are required, any items which become damaged or defective </w:t>
      </w:r>
      <w:proofErr w:type="gramStart"/>
      <w:r w:rsidRPr="001E646C">
        <w:t>in the course of</w:t>
      </w:r>
      <w:proofErr w:type="gramEnd"/>
      <w:r w:rsidRPr="001E646C">
        <w:t xml:space="preserve"> normal use during the guarantee period. </w:t>
      </w:r>
      <w:r w:rsidR="008E71B6" w:rsidRPr="001E646C">
        <w:t>If applicable, the Contractor shall also cover costs related to travel of personnel and/or transportation of parts necessary to correct the warranty issue.</w:t>
      </w:r>
    </w:p>
    <w:p w14:paraId="7ED49A65" w14:textId="77777777" w:rsidR="001658F4" w:rsidRPr="001658F4" w:rsidRDefault="001658F4" w:rsidP="001658F4">
      <w:pPr>
        <w:pStyle w:val="Elenco"/>
        <w:rPr>
          <w:lang w:val="en-US" w:eastAsia="it-IT"/>
        </w:rPr>
      </w:pPr>
    </w:p>
    <w:p w14:paraId="2F7E2190" w14:textId="0616FD20" w:rsidR="006F3DDE" w:rsidRDefault="006F3DDE" w:rsidP="001658F4">
      <w:pPr>
        <w:pStyle w:val="Paragrafoelenco"/>
        <w:numPr>
          <w:ilvl w:val="0"/>
          <w:numId w:val="350"/>
        </w:numPr>
        <w:ind w:left="630" w:hanging="270"/>
      </w:pPr>
      <w:r w:rsidRPr="001E646C">
        <w:t xml:space="preserve">The Contractor is responsible for any </w:t>
      </w:r>
      <w:r w:rsidR="38F97051" w:rsidRPr="001E646C">
        <w:t xml:space="preserve">non-conformance of the delivered system with respect to the applicable requirement and specifications </w:t>
      </w:r>
      <w:r w:rsidRPr="001E646C">
        <w:t>which exists at the time of delivery, even if this defect does not appear until a later date. The Contractor is also responsible for any conformity defect which occurs after delivery and is ascribable to non-compliance with its obligations, including failure to provide a guarantee that, for a certain period, supplies used for the purposes for which they are normally used or for a specific purpose will preserve their qualities or characteristics as specified. </w:t>
      </w:r>
    </w:p>
    <w:p w14:paraId="0EF90AA3" w14:textId="77777777" w:rsidR="001658F4" w:rsidRPr="001658F4" w:rsidRDefault="001658F4" w:rsidP="001658F4">
      <w:pPr>
        <w:pStyle w:val="Elenco"/>
        <w:rPr>
          <w:lang w:val="en-US" w:eastAsia="it-IT"/>
        </w:rPr>
      </w:pPr>
    </w:p>
    <w:p w14:paraId="1CED19CD" w14:textId="4A620A83" w:rsidR="001E682B" w:rsidRPr="00D0577F" w:rsidRDefault="006F3DDE" w:rsidP="00F37CB0">
      <w:pPr>
        <w:spacing w:after="120"/>
        <w:jc w:val="center"/>
        <w:rPr>
          <w:rFonts w:ascii="Arial" w:hAnsi="Arial" w:cs="Arial"/>
          <w:b/>
          <w:bCs/>
          <w:szCs w:val="22"/>
        </w:rPr>
      </w:pPr>
      <w:r w:rsidRPr="00D0577F">
        <w:rPr>
          <w:rFonts w:ascii="Arial" w:hAnsi="Arial" w:cs="Arial"/>
          <w:b/>
          <w:bCs/>
          <w:szCs w:val="22"/>
        </w:rPr>
        <w:t>§1</w:t>
      </w:r>
      <w:r w:rsidR="001B0A84">
        <w:rPr>
          <w:rFonts w:ascii="Arial" w:hAnsi="Arial" w:cs="Arial"/>
          <w:b/>
          <w:bCs/>
          <w:szCs w:val="22"/>
        </w:rPr>
        <w:t>8</w:t>
      </w:r>
    </w:p>
    <w:p w14:paraId="7CF2DB81" w14:textId="2C8DC8AC" w:rsidR="006F3DDE" w:rsidRPr="00D0577F" w:rsidRDefault="001E682B" w:rsidP="00F37CB0">
      <w:pPr>
        <w:spacing w:after="120"/>
        <w:jc w:val="center"/>
        <w:rPr>
          <w:rFonts w:ascii="Arial" w:hAnsi="Arial" w:cs="Arial"/>
          <w:b/>
          <w:bCs/>
          <w:szCs w:val="22"/>
        </w:rPr>
      </w:pPr>
      <w:r w:rsidRPr="00D0577F">
        <w:rPr>
          <w:rFonts w:ascii="Arial" w:hAnsi="Arial" w:cs="Arial"/>
          <w:b/>
          <w:bCs/>
          <w:szCs w:val="22"/>
        </w:rPr>
        <w:t>I</w:t>
      </w:r>
      <w:r w:rsidR="006F3DDE" w:rsidRPr="00D0577F">
        <w:rPr>
          <w:rFonts w:ascii="Arial" w:hAnsi="Arial" w:cs="Arial"/>
          <w:b/>
          <w:bCs/>
          <w:szCs w:val="22"/>
        </w:rPr>
        <w:t>nsurance</w:t>
      </w:r>
    </w:p>
    <w:p w14:paraId="0BDBEF76" w14:textId="1544EB9C" w:rsidR="006F3DDE" w:rsidRPr="00D0577F" w:rsidRDefault="006F3DDE" w:rsidP="001658F4">
      <w:pPr>
        <w:pStyle w:val="Paragrafoelenco"/>
        <w:numPr>
          <w:ilvl w:val="5"/>
          <w:numId w:val="223"/>
        </w:numPr>
        <w:ind w:left="630" w:hanging="270"/>
      </w:pPr>
      <w:r w:rsidRPr="00D0577F">
        <w:t xml:space="preserve">The Contractor shall, under his name and at his own expense, obtain and maintain, for the duration of this Contract, the following insurance coverage: </w:t>
      </w:r>
    </w:p>
    <w:p w14:paraId="1C5D754A" w14:textId="77777777" w:rsidR="001A0ED6" w:rsidRPr="00D0577F" w:rsidRDefault="006F3DDE" w:rsidP="0078108C">
      <w:pPr>
        <w:pStyle w:val="Elenco"/>
        <w:numPr>
          <w:ilvl w:val="0"/>
          <w:numId w:val="310"/>
        </w:numPr>
        <w:ind w:left="1170"/>
        <w:contextualSpacing w:val="0"/>
        <w:rPr>
          <w:rFonts w:ascii="Arial" w:hAnsi="Arial" w:cs="Arial"/>
          <w:szCs w:val="22"/>
          <w:lang w:val="en-US" w:eastAsia="it-IT"/>
        </w:rPr>
      </w:pPr>
      <w:r w:rsidRPr="00D0577F">
        <w:rPr>
          <w:rFonts w:ascii="Arial" w:hAnsi="Arial" w:cs="Arial"/>
          <w:szCs w:val="22"/>
          <w:lang w:val="en-US" w:eastAsia="it-IT"/>
        </w:rPr>
        <w:t xml:space="preserve">Contractor’s All Risk </w:t>
      </w:r>
      <w:proofErr w:type="gramStart"/>
      <w:r w:rsidRPr="00D0577F">
        <w:rPr>
          <w:rFonts w:ascii="Arial" w:hAnsi="Arial" w:cs="Arial"/>
          <w:szCs w:val="22"/>
          <w:lang w:val="en-US" w:eastAsia="it-IT"/>
        </w:rPr>
        <w:t>Insurance;</w:t>
      </w:r>
      <w:proofErr w:type="gramEnd"/>
      <w:r w:rsidRPr="00D0577F">
        <w:rPr>
          <w:rFonts w:ascii="Arial" w:hAnsi="Arial" w:cs="Arial"/>
          <w:szCs w:val="22"/>
          <w:lang w:val="en-US" w:eastAsia="it-IT"/>
        </w:rPr>
        <w:t xml:space="preserve"> </w:t>
      </w:r>
    </w:p>
    <w:p w14:paraId="77CB82E5" w14:textId="16278609" w:rsidR="006F3DDE" w:rsidRPr="00D0577F" w:rsidRDefault="006F3DDE" w:rsidP="0078108C">
      <w:pPr>
        <w:pStyle w:val="Elenco"/>
        <w:numPr>
          <w:ilvl w:val="0"/>
          <w:numId w:val="310"/>
        </w:numPr>
        <w:ind w:left="1170"/>
        <w:contextualSpacing w:val="0"/>
        <w:rPr>
          <w:rFonts w:ascii="Arial" w:hAnsi="Arial" w:cs="Arial"/>
          <w:szCs w:val="22"/>
          <w:lang w:val="en-US" w:eastAsia="it-IT"/>
        </w:rPr>
      </w:pPr>
      <w:r w:rsidRPr="00D0577F">
        <w:rPr>
          <w:rFonts w:ascii="Arial" w:hAnsi="Arial" w:cs="Arial"/>
          <w:szCs w:val="22"/>
          <w:lang w:val="en-US" w:eastAsia="it-IT"/>
        </w:rPr>
        <w:t>Transport</w:t>
      </w:r>
      <w:r w:rsidR="71D3C513" w:rsidRPr="00D0577F">
        <w:rPr>
          <w:rFonts w:ascii="Arial" w:hAnsi="Arial" w:cs="Arial"/>
          <w:szCs w:val="22"/>
          <w:lang w:val="en-US" w:eastAsia="it-IT"/>
        </w:rPr>
        <w:t xml:space="preserve"> Insurance</w:t>
      </w:r>
      <w:r w:rsidR="001A0ED6" w:rsidRPr="00D0577F">
        <w:rPr>
          <w:rFonts w:ascii="Arial" w:hAnsi="Arial" w:cs="Arial"/>
          <w:szCs w:val="22"/>
          <w:lang w:val="en-US" w:eastAsia="it-IT"/>
        </w:rPr>
        <w:t xml:space="preserve"> </w:t>
      </w:r>
      <w:r w:rsidRPr="00D0577F">
        <w:rPr>
          <w:rFonts w:ascii="Arial" w:hAnsi="Arial" w:cs="Arial"/>
          <w:szCs w:val="22"/>
          <w:lang w:val="en-US" w:eastAsia="it-IT"/>
        </w:rPr>
        <w:t xml:space="preserve">to the project Site of Equipment, Machinery, and Supplies owned by the </w:t>
      </w:r>
      <w:proofErr w:type="gramStart"/>
      <w:r w:rsidRPr="00D0577F">
        <w:rPr>
          <w:rFonts w:ascii="Arial" w:hAnsi="Arial" w:cs="Arial"/>
          <w:szCs w:val="22"/>
          <w:lang w:val="en-US" w:eastAsia="it-IT"/>
        </w:rPr>
        <w:t>Contractor;</w:t>
      </w:r>
      <w:proofErr w:type="gramEnd"/>
      <w:r w:rsidRPr="00D0577F">
        <w:rPr>
          <w:rFonts w:ascii="Arial" w:hAnsi="Arial" w:cs="Arial"/>
          <w:szCs w:val="22"/>
          <w:lang w:val="en-US" w:eastAsia="it-IT"/>
        </w:rPr>
        <w:t xml:space="preserve"> </w:t>
      </w:r>
    </w:p>
    <w:p w14:paraId="068F6DB6" w14:textId="77777777" w:rsidR="0078108C" w:rsidRDefault="006F3DDE" w:rsidP="0078108C">
      <w:pPr>
        <w:pStyle w:val="Elenco"/>
        <w:numPr>
          <w:ilvl w:val="0"/>
          <w:numId w:val="310"/>
        </w:numPr>
        <w:ind w:left="1170"/>
        <w:contextualSpacing w:val="0"/>
        <w:rPr>
          <w:rFonts w:ascii="Arial" w:hAnsi="Arial" w:cs="Arial"/>
          <w:szCs w:val="22"/>
          <w:lang w:val="en-US" w:eastAsia="it-IT"/>
        </w:rPr>
      </w:pPr>
      <w:r w:rsidRPr="00D0577F">
        <w:rPr>
          <w:rFonts w:ascii="Arial" w:hAnsi="Arial" w:cs="Arial"/>
          <w:szCs w:val="22"/>
          <w:lang w:val="en-US" w:eastAsia="it-IT"/>
        </w:rPr>
        <w:t>Personal injury or death of Contractor’s employees; and</w:t>
      </w:r>
    </w:p>
    <w:p w14:paraId="58884B94" w14:textId="14E093B6" w:rsidR="00920D07" w:rsidRDefault="006F3DDE" w:rsidP="001658F4">
      <w:pPr>
        <w:pStyle w:val="Elenco"/>
        <w:numPr>
          <w:ilvl w:val="0"/>
          <w:numId w:val="310"/>
        </w:numPr>
        <w:ind w:left="1170"/>
        <w:contextualSpacing w:val="0"/>
        <w:rPr>
          <w:rFonts w:ascii="Arial" w:hAnsi="Arial" w:cs="Arial"/>
          <w:szCs w:val="22"/>
          <w:lang w:val="en-US" w:eastAsia="it-IT"/>
        </w:rPr>
      </w:pPr>
      <w:r w:rsidRPr="0078108C">
        <w:rPr>
          <w:rFonts w:ascii="Arial" w:hAnsi="Arial" w:cs="Arial"/>
          <w:szCs w:val="22"/>
          <w:lang w:val="en-US" w:eastAsia="it-IT"/>
        </w:rPr>
        <w:t xml:space="preserve">Comprehensive insurance for third party liability to Contractor’s direct or indirect act or omission causing damage to third </w:t>
      </w:r>
      <w:r w:rsidR="535566BC" w:rsidRPr="0078108C">
        <w:rPr>
          <w:rFonts w:ascii="Arial" w:hAnsi="Arial" w:cs="Arial"/>
          <w:szCs w:val="22"/>
          <w:lang w:val="en-US" w:eastAsia="it-IT"/>
        </w:rPr>
        <w:t>parties</w:t>
      </w:r>
      <w:r w:rsidR="00C5763F" w:rsidRPr="0078108C">
        <w:rPr>
          <w:rFonts w:ascii="Arial" w:hAnsi="Arial" w:cs="Arial"/>
          <w:szCs w:val="22"/>
          <w:lang w:val="en-US" w:eastAsia="it-IT"/>
        </w:rPr>
        <w:t>.</w:t>
      </w:r>
      <w:r w:rsidR="535566BC" w:rsidRPr="0078108C">
        <w:rPr>
          <w:rFonts w:ascii="Arial" w:hAnsi="Arial" w:cs="Arial"/>
          <w:szCs w:val="22"/>
          <w:lang w:val="en-US" w:eastAsia="it-IT"/>
        </w:rPr>
        <w:t xml:space="preserve"> </w:t>
      </w:r>
    </w:p>
    <w:p w14:paraId="768D90C9" w14:textId="77777777" w:rsidR="001658F4" w:rsidRPr="0078108C" w:rsidRDefault="001658F4" w:rsidP="001658F4">
      <w:pPr>
        <w:pStyle w:val="Elenco"/>
        <w:ind w:left="1170" w:firstLine="0"/>
        <w:contextualSpacing w:val="0"/>
        <w:rPr>
          <w:rFonts w:ascii="Arial" w:hAnsi="Arial" w:cs="Arial"/>
          <w:szCs w:val="22"/>
          <w:lang w:val="en-US" w:eastAsia="it-IT"/>
        </w:rPr>
      </w:pPr>
    </w:p>
    <w:p w14:paraId="564629BA" w14:textId="2E2B5BA5" w:rsidR="0037687D" w:rsidRDefault="006F3DDE" w:rsidP="001658F4">
      <w:pPr>
        <w:pStyle w:val="Paragrafoelenco"/>
        <w:numPr>
          <w:ilvl w:val="5"/>
          <w:numId w:val="223"/>
        </w:numPr>
        <w:ind w:left="630" w:hanging="270"/>
      </w:pPr>
      <w:r w:rsidRPr="00D0577F">
        <w:t xml:space="preserve">The Contractor shall provide evidence, at CTAO’s request, that the insurances required under this Contract have been activated and shall provide copies of the insurance policies to CTAO. </w:t>
      </w:r>
    </w:p>
    <w:p w14:paraId="22DE26B0" w14:textId="77777777" w:rsidR="001658F4" w:rsidRPr="001658F4" w:rsidRDefault="001658F4" w:rsidP="001658F4">
      <w:pPr>
        <w:pStyle w:val="Elenco"/>
        <w:rPr>
          <w:lang w:val="en-US" w:eastAsia="it-IT"/>
        </w:rPr>
      </w:pPr>
    </w:p>
    <w:p w14:paraId="379E64C7" w14:textId="0A18F095" w:rsidR="0037687D" w:rsidRPr="00D0577F" w:rsidRDefault="006F3DDE" w:rsidP="001658F4">
      <w:pPr>
        <w:pStyle w:val="Paragrafoelenco"/>
        <w:numPr>
          <w:ilvl w:val="5"/>
          <w:numId w:val="223"/>
        </w:numPr>
        <w:ind w:left="630" w:hanging="270"/>
      </w:pPr>
      <w:r w:rsidRPr="00D0577F">
        <w:t xml:space="preserve">The Contractor shall notify the insurers of changes in the nature, extent, or program for the execution of the Works and always ensure the adequacy of the insurances in accordance with the terms of this Contract and shall produce to the CTAO reference person the insurance policies in force including the receipts for payment of the current premiums. </w:t>
      </w:r>
    </w:p>
    <w:p w14:paraId="643EB546" w14:textId="7F6D9AE4" w:rsidR="0037687D" w:rsidRDefault="006F3DDE" w:rsidP="001658F4">
      <w:pPr>
        <w:pStyle w:val="Paragrafoelenco"/>
        <w:numPr>
          <w:ilvl w:val="5"/>
          <w:numId w:val="223"/>
        </w:numPr>
        <w:ind w:left="630" w:hanging="270"/>
      </w:pPr>
      <w:r w:rsidRPr="001E646C">
        <w:t xml:space="preserve">If the Contractor fails to obtain and keep in force the insurances referred to herein or any other insurance which he may be required to obtain under the terms of this Contract, CTAO may </w:t>
      </w:r>
      <w:r w:rsidRPr="001E646C">
        <w:lastRenderedPageBreak/>
        <w:t xml:space="preserve">obtain and keep in force any such insurances and pay such premiums as may be necessary for the purpose.  CTAO may deduct the amount it shall pay for said premiums including </w:t>
      </w:r>
      <w:proofErr w:type="spellStart"/>
      <w:r w:rsidRPr="001E646C">
        <w:t>twentyfive</w:t>
      </w:r>
      <w:proofErr w:type="spellEnd"/>
      <w:r w:rsidRPr="001E646C">
        <w:t xml:space="preserve"> percent (25%) therein from any due</w:t>
      </w:r>
      <w:r w:rsidR="427BD44C" w:rsidRPr="001E646C">
        <w:t xml:space="preserve"> payment</w:t>
      </w:r>
      <w:r w:rsidRPr="001E646C">
        <w:t xml:space="preserve">, or which may become due, to the Contractor, without prejudice to CTAO exercising its right to impose other sanctions against the Contractor pursuant to the provisions of this Contract. </w:t>
      </w:r>
    </w:p>
    <w:p w14:paraId="66C7602B" w14:textId="77777777" w:rsidR="001658F4" w:rsidRPr="001658F4" w:rsidRDefault="001658F4" w:rsidP="001658F4">
      <w:pPr>
        <w:pStyle w:val="Elenco"/>
        <w:ind w:left="0" w:firstLine="0"/>
        <w:rPr>
          <w:lang w:val="en-US" w:eastAsia="it-IT"/>
        </w:rPr>
      </w:pPr>
    </w:p>
    <w:p w14:paraId="07BBEA94" w14:textId="2100118D" w:rsidR="0037687D" w:rsidRDefault="006F3DDE" w:rsidP="001658F4">
      <w:pPr>
        <w:pStyle w:val="Paragrafoelenco"/>
        <w:numPr>
          <w:ilvl w:val="5"/>
          <w:numId w:val="223"/>
        </w:numPr>
        <w:ind w:left="630" w:hanging="270"/>
      </w:pPr>
      <w:r w:rsidRPr="00D0577F">
        <w:t>In the event the Contractor fails to observe the above safeguards, CTAO may, at the Contractor’s expense, take whatever measure is deemed necessary for its protection and that of the Contractor’s personnel and third parties</w:t>
      </w:r>
      <w:r w:rsidR="0034086B" w:rsidRPr="00D0577F">
        <w:t xml:space="preserve">. </w:t>
      </w:r>
      <w:r w:rsidRPr="00D0577F">
        <w:t xml:space="preserve">In addition, CTAO may refuse to make the payments until the Contractor complies with this clause. </w:t>
      </w:r>
    </w:p>
    <w:p w14:paraId="533FB8F1" w14:textId="77777777" w:rsidR="001658F4" w:rsidRPr="001658F4" w:rsidRDefault="001658F4" w:rsidP="001658F4">
      <w:pPr>
        <w:pStyle w:val="Elenco"/>
        <w:rPr>
          <w:lang w:val="en-US" w:eastAsia="it-IT"/>
        </w:rPr>
      </w:pPr>
    </w:p>
    <w:p w14:paraId="0A34B545" w14:textId="40DB4646" w:rsidR="006F3DDE" w:rsidRPr="00D0577F" w:rsidRDefault="006F3DDE" w:rsidP="001658F4">
      <w:pPr>
        <w:pStyle w:val="Paragrafoelenco"/>
        <w:numPr>
          <w:ilvl w:val="5"/>
          <w:numId w:val="223"/>
        </w:numPr>
        <w:ind w:left="630" w:hanging="270"/>
      </w:pPr>
      <w:r w:rsidRPr="00D0577F">
        <w:t xml:space="preserve">The Contractor shall immediately replace the insurance policy obtained as required in this Contract, without need of CTAO’s demand, with a new policy issued by a new insurance company acceptable by CTAO for any the following grounds: </w:t>
      </w:r>
    </w:p>
    <w:p w14:paraId="231ADA28" w14:textId="7A783F91" w:rsidR="006F3DDE" w:rsidRPr="00D0577F" w:rsidRDefault="006F3DDE" w:rsidP="0078108C">
      <w:pPr>
        <w:pStyle w:val="Elenco"/>
        <w:numPr>
          <w:ilvl w:val="0"/>
          <w:numId w:val="255"/>
        </w:numPr>
        <w:ind w:left="1170"/>
        <w:contextualSpacing w:val="0"/>
        <w:rPr>
          <w:rFonts w:ascii="Arial" w:hAnsi="Arial" w:cs="Arial"/>
          <w:szCs w:val="22"/>
          <w:lang w:val="en-US" w:eastAsia="it-IT"/>
        </w:rPr>
      </w:pPr>
      <w:r w:rsidRPr="00D0577F">
        <w:rPr>
          <w:rFonts w:ascii="Arial" w:hAnsi="Arial" w:cs="Arial"/>
          <w:szCs w:val="22"/>
          <w:lang w:val="en-US" w:eastAsia="it-IT"/>
        </w:rPr>
        <w:t xml:space="preserve">The issuer of the insurance policy to be replaced has:  </w:t>
      </w:r>
    </w:p>
    <w:p w14:paraId="00CEF157" w14:textId="77777777" w:rsidR="001E682B" w:rsidRPr="00D0577F" w:rsidRDefault="006F3DDE" w:rsidP="0078108C">
      <w:pPr>
        <w:pStyle w:val="Elenco"/>
        <w:numPr>
          <w:ilvl w:val="0"/>
          <w:numId w:val="256"/>
        </w:numPr>
        <w:contextualSpacing w:val="0"/>
        <w:rPr>
          <w:rFonts w:ascii="Arial" w:hAnsi="Arial" w:cs="Arial"/>
          <w:szCs w:val="22"/>
          <w:lang w:val="en-US" w:eastAsia="it-IT"/>
        </w:rPr>
      </w:pPr>
      <w:r w:rsidRPr="00D0577F">
        <w:rPr>
          <w:rFonts w:ascii="Arial" w:hAnsi="Arial" w:cs="Arial"/>
          <w:szCs w:val="22"/>
          <w:lang w:val="en-US" w:eastAsia="it-IT"/>
        </w:rPr>
        <w:t xml:space="preserve">become </w:t>
      </w:r>
      <w:proofErr w:type="gramStart"/>
      <w:r w:rsidRPr="00D0577F">
        <w:rPr>
          <w:rFonts w:ascii="Arial" w:hAnsi="Arial" w:cs="Arial"/>
          <w:szCs w:val="22"/>
          <w:lang w:val="en-US" w:eastAsia="it-IT"/>
        </w:rPr>
        <w:t>bankrupt;</w:t>
      </w:r>
      <w:proofErr w:type="gramEnd"/>
      <w:r w:rsidRPr="00D0577F">
        <w:rPr>
          <w:rFonts w:ascii="Arial" w:hAnsi="Arial" w:cs="Arial"/>
          <w:szCs w:val="22"/>
          <w:lang w:val="en-US" w:eastAsia="it-IT"/>
        </w:rPr>
        <w:t xml:space="preserve">  </w:t>
      </w:r>
    </w:p>
    <w:p w14:paraId="05A492AA" w14:textId="77777777" w:rsidR="001E682B" w:rsidRPr="00D0577F" w:rsidRDefault="006F3DDE" w:rsidP="0078108C">
      <w:pPr>
        <w:pStyle w:val="Elenco"/>
        <w:numPr>
          <w:ilvl w:val="0"/>
          <w:numId w:val="256"/>
        </w:numPr>
        <w:contextualSpacing w:val="0"/>
        <w:rPr>
          <w:rFonts w:ascii="Arial" w:hAnsi="Arial" w:cs="Arial"/>
          <w:szCs w:val="22"/>
          <w:lang w:val="en-US" w:eastAsia="it-IT"/>
        </w:rPr>
      </w:pPr>
      <w:r w:rsidRPr="00D0577F">
        <w:rPr>
          <w:rFonts w:ascii="Arial" w:hAnsi="Arial" w:cs="Arial"/>
          <w:szCs w:val="22"/>
          <w:lang w:val="en-US" w:eastAsia="it-IT"/>
        </w:rPr>
        <w:t xml:space="preserve">been placed under receivership or under a management </w:t>
      </w:r>
      <w:proofErr w:type="gramStart"/>
      <w:r w:rsidRPr="00D0577F">
        <w:rPr>
          <w:rFonts w:ascii="Arial" w:hAnsi="Arial" w:cs="Arial"/>
          <w:szCs w:val="22"/>
          <w:lang w:val="en-US" w:eastAsia="it-IT"/>
        </w:rPr>
        <w:t>committee;</w:t>
      </w:r>
      <w:proofErr w:type="gramEnd"/>
      <w:r w:rsidRPr="00D0577F">
        <w:rPr>
          <w:rFonts w:ascii="Arial" w:hAnsi="Arial" w:cs="Arial"/>
          <w:szCs w:val="22"/>
          <w:lang w:val="en-US" w:eastAsia="it-IT"/>
        </w:rPr>
        <w:t xml:space="preserve">  </w:t>
      </w:r>
    </w:p>
    <w:p w14:paraId="0E0806D8" w14:textId="77777777" w:rsidR="001E682B" w:rsidRPr="00D0577F" w:rsidRDefault="006F3DDE" w:rsidP="0078108C">
      <w:pPr>
        <w:pStyle w:val="Elenco"/>
        <w:numPr>
          <w:ilvl w:val="0"/>
          <w:numId w:val="256"/>
        </w:numPr>
        <w:contextualSpacing w:val="0"/>
        <w:rPr>
          <w:rFonts w:ascii="Arial" w:hAnsi="Arial" w:cs="Arial"/>
          <w:szCs w:val="22"/>
          <w:lang w:val="en-US" w:eastAsia="it-IT"/>
        </w:rPr>
      </w:pPr>
      <w:r w:rsidRPr="00D0577F">
        <w:rPr>
          <w:rFonts w:ascii="Arial" w:hAnsi="Arial" w:cs="Arial"/>
          <w:szCs w:val="22"/>
          <w:lang w:val="en-US" w:eastAsia="it-IT"/>
        </w:rPr>
        <w:t>been sued for suspension of payment; or</w:t>
      </w:r>
    </w:p>
    <w:p w14:paraId="27DA5650" w14:textId="201C11CC" w:rsidR="00C5763F" w:rsidRDefault="006F3DDE" w:rsidP="001658F4">
      <w:pPr>
        <w:pStyle w:val="Elenco"/>
        <w:numPr>
          <w:ilvl w:val="0"/>
          <w:numId w:val="255"/>
        </w:numPr>
        <w:ind w:left="1170"/>
        <w:contextualSpacing w:val="0"/>
        <w:rPr>
          <w:rFonts w:ascii="Arial" w:hAnsi="Arial" w:cs="Arial"/>
          <w:szCs w:val="22"/>
          <w:lang w:val="en-US" w:eastAsia="it-IT"/>
        </w:rPr>
      </w:pPr>
      <w:r w:rsidRPr="00D0577F">
        <w:rPr>
          <w:rFonts w:ascii="Arial" w:hAnsi="Arial" w:cs="Arial"/>
          <w:szCs w:val="22"/>
          <w:lang w:val="en-US" w:eastAsia="it-IT"/>
        </w:rPr>
        <w:t>Where reasonable grounds exist that the insurer may not be able, fully and promptly, to fulfill its obligation under the insurance policy.</w:t>
      </w:r>
    </w:p>
    <w:p w14:paraId="735D3F3E" w14:textId="77777777" w:rsidR="001658F4" w:rsidRPr="00D0577F" w:rsidRDefault="001658F4" w:rsidP="001658F4">
      <w:pPr>
        <w:pStyle w:val="Elenco"/>
        <w:ind w:left="1170" w:firstLine="0"/>
        <w:contextualSpacing w:val="0"/>
        <w:rPr>
          <w:rFonts w:ascii="Arial" w:hAnsi="Arial" w:cs="Arial"/>
          <w:szCs w:val="22"/>
          <w:lang w:val="en-US" w:eastAsia="it-IT"/>
        </w:rPr>
      </w:pPr>
    </w:p>
    <w:p w14:paraId="6DC95A96" w14:textId="300AC2A7"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REMEDIES</w:t>
      </w:r>
    </w:p>
    <w:p w14:paraId="60A50EF2" w14:textId="04FE085B"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w:t>
      </w:r>
      <w:r w:rsidR="00C5763F" w:rsidRPr="00D0577F">
        <w:rPr>
          <w:rFonts w:ascii="Arial" w:hAnsi="Arial" w:cs="Arial"/>
          <w:b/>
          <w:bCs/>
          <w:szCs w:val="22"/>
          <w:lang w:val="en-US"/>
        </w:rPr>
        <w:t>1</w:t>
      </w:r>
      <w:r w:rsidR="001B0A84">
        <w:rPr>
          <w:rFonts w:ascii="Arial" w:hAnsi="Arial" w:cs="Arial"/>
          <w:b/>
          <w:bCs/>
          <w:szCs w:val="22"/>
          <w:lang w:val="en-US"/>
        </w:rPr>
        <w:t>9</w:t>
      </w:r>
    </w:p>
    <w:p w14:paraId="373B4DAE" w14:textId="6AADC93B"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 xml:space="preserve">Termination for </w:t>
      </w:r>
      <w:r w:rsidR="00906506" w:rsidRPr="00D0577F">
        <w:rPr>
          <w:rFonts w:ascii="Arial" w:hAnsi="Arial" w:cs="Arial"/>
          <w:b/>
          <w:bCs/>
          <w:szCs w:val="22"/>
          <w:lang w:val="en-US"/>
        </w:rPr>
        <w:t>d</w:t>
      </w:r>
      <w:r w:rsidRPr="00D0577F">
        <w:rPr>
          <w:rFonts w:ascii="Arial" w:hAnsi="Arial" w:cs="Arial"/>
          <w:b/>
          <w:bCs/>
          <w:szCs w:val="22"/>
          <w:lang w:val="en-US"/>
        </w:rPr>
        <w:t>efault of the Contractor</w:t>
      </w:r>
    </w:p>
    <w:p w14:paraId="791FD809" w14:textId="7248AE6C" w:rsidR="006F3DDE" w:rsidRPr="00D0577F" w:rsidRDefault="006F3DDE" w:rsidP="001658F4">
      <w:pPr>
        <w:pStyle w:val="Paragrafoelenco"/>
        <w:numPr>
          <w:ilvl w:val="0"/>
          <w:numId w:val="351"/>
        </w:numPr>
        <w:ind w:left="630" w:hanging="270"/>
      </w:pPr>
      <w:r w:rsidRPr="00D0577F">
        <w:t xml:space="preserve">CTAO shall terminate this Contract for default when any of the following conditions attend its implementation: </w:t>
      </w:r>
    </w:p>
    <w:p w14:paraId="3BDF2DDB" w14:textId="77777777" w:rsidR="001E682B" w:rsidRPr="00D0577F" w:rsidRDefault="006F3DDE" w:rsidP="0078108C">
      <w:pPr>
        <w:pStyle w:val="Elenco"/>
        <w:numPr>
          <w:ilvl w:val="0"/>
          <w:numId w:val="257"/>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Due to the Contractor’s fault and while the project is on-going, it has incurred negative slippage of fifteen percent (15%) or more, regardless of </w:t>
      </w:r>
      <w:proofErr w:type="gramStart"/>
      <w:r w:rsidRPr="00D0577F">
        <w:rPr>
          <w:rFonts w:ascii="Arial" w:hAnsi="Arial" w:cs="Arial"/>
          <w:szCs w:val="22"/>
          <w:lang w:val="en-US" w:eastAsia="it-IT"/>
        </w:rPr>
        <w:t>whether or not</w:t>
      </w:r>
      <w:proofErr w:type="gramEnd"/>
      <w:r w:rsidRPr="00D0577F">
        <w:rPr>
          <w:rFonts w:ascii="Arial" w:hAnsi="Arial" w:cs="Arial"/>
          <w:szCs w:val="22"/>
          <w:lang w:val="en-US" w:eastAsia="it-IT"/>
        </w:rPr>
        <w:t xml:space="preserve"> previous warnings and notices have been issued for the Contractor to improve his performance. </w:t>
      </w:r>
    </w:p>
    <w:p w14:paraId="69C30FB6" w14:textId="77777777" w:rsidR="001E682B" w:rsidRPr="00D0577F" w:rsidRDefault="006F3DDE" w:rsidP="0078108C">
      <w:pPr>
        <w:pStyle w:val="Elenco"/>
        <w:numPr>
          <w:ilvl w:val="0"/>
          <w:numId w:val="257"/>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Due to its own fault and after this Contract time has expired, the Contractor incurs delay in the completion of the Work after this Contract has expired; or </w:t>
      </w:r>
    </w:p>
    <w:p w14:paraId="6F822BCE" w14:textId="34883E19" w:rsidR="006F3DDE" w:rsidRPr="00D0577F" w:rsidRDefault="006F3DDE" w:rsidP="0078108C">
      <w:pPr>
        <w:pStyle w:val="Elenco"/>
        <w:numPr>
          <w:ilvl w:val="0"/>
          <w:numId w:val="257"/>
        </w:numPr>
        <w:ind w:left="1170"/>
        <w:contextualSpacing w:val="0"/>
        <w:rPr>
          <w:rFonts w:ascii="Arial" w:hAnsi="Arial" w:cs="Arial"/>
          <w:szCs w:val="22"/>
          <w:lang w:val="en-US" w:eastAsia="it-IT"/>
        </w:rPr>
      </w:pPr>
      <w:r w:rsidRPr="00D0577F">
        <w:rPr>
          <w:rFonts w:ascii="Arial" w:hAnsi="Arial" w:cs="Arial"/>
          <w:szCs w:val="22"/>
          <w:lang w:val="en-US" w:eastAsia="it-IT"/>
        </w:rPr>
        <w:t xml:space="preserve">If the Contractor: </w:t>
      </w:r>
    </w:p>
    <w:p w14:paraId="6FD77232" w14:textId="77777777" w:rsidR="006F3DDE" w:rsidRPr="00D0577F" w:rsidRDefault="006F3DDE" w:rsidP="0078108C">
      <w:pPr>
        <w:pStyle w:val="Elenco"/>
        <w:numPr>
          <w:ilvl w:val="0"/>
          <w:numId w:val="256"/>
        </w:numPr>
        <w:ind w:left="1890" w:hanging="450"/>
        <w:contextualSpacing w:val="0"/>
        <w:jc w:val="both"/>
        <w:rPr>
          <w:rFonts w:ascii="Arial" w:hAnsi="Arial" w:cs="Arial"/>
          <w:szCs w:val="22"/>
          <w:lang w:val="en-US" w:eastAsia="it-IT"/>
        </w:rPr>
      </w:pPr>
      <w:r w:rsidRPr="00D0577F">
        <w:rPr>
          <w:rFonts w:ascii="Arial" w:hAnsi="Arial" w:cs="Arial"/>
          <w:szCs w:val="22"/>
          <w:lang w:val="en-US" w:eastAsia="it-IT"/>
        </w:rPr>
        <w:t xml:space="preserve">abandons the contract Works, refuses or fails to comply with a valid instruction of CTAO or fails to proceed expeditiously and without delay despite a written notice by </w:t>
      </w:r>
      <w:proofErr w:type="gramStart"/>
      <w:r w:rsidRPr="00D0577F">
        <w:rPr>
          <w:rFonts w:ascii="Arial" w:hAnsi="Arial" w:cs="Arial"/>
          <w:szCs w:val="22"/>
          <w:lang w:val="en-US" w:eastAsia="it-IT"/>
        </w:rPr>
        <w:t>CTAO;</w:t>
      </w:r>
      <w:proofErr w:type="gramEnd"/>
      <w:r w:rsidRPr="00D0577F">
        <w:rPr>
          <w:rFonts w:ascii="Arial" w:hAnsi="Arial" w:cs="Arial"/>
          <w:szCs w:val="22"/>
          <w:lang w:val="en-US" w:eastAsia="it-IT"/>
        </w:rPr>
        <w:t xml:space="preserve"> </w:t>
      </w:r>
    </w:p>
    <w:p w14:paraId="3744EBD0" w14:textId="77777777" w:rsidR="006F3DDE" w:rsidRPr="00D0577F" w:rsidRDefault="006F3DDE" w:rsidP="0078108C">
      <w:pPr>
        <w:pStyle w:val="Elenco"/>
        <w:numPr>
          <w:ilvl w:val="0"/>
          <w:numId w:val="256"/>
        </w:numPr>
        <w:ind w:left="1890" w:hanging="450"/>
        <w:contextualSpacing w:val="0"/>
        <w:jc w:val="both"/>
        <w:rPr>
          <w:rFonts w:ascii="Arial" w:hAnsi="Arial" w:cs="Arial"/>
          <w:szCs w:val="22"/>
          <w:lang w:val="en-US" w:eastAsia="it-IT"/>
        </w:rPr>
      </w:pPr>
      <w:r w:rsidRPr="00D0577F">
        <w:rPr>
          <w:rFonts w:ascii="Arial" w:hAnsi="Arial" w:cs="Arial"/>
          <w:szCs w:val="22"/>
          <w:lang w:val="en-US" w:eastAsia="it-IT"/>
        </w:rPr>
        <w:t xml:space="preserve">does not execute the Works in accordance with this Contract or persistently or flagrantly neglects to carry out its obligations under this </w:t>
      </w:r>
      <w:proofErr w:type="gramStart"/>
      <w:r w:rsidRPr="00D0577F">
        <w:rPr>
          <w:rFonts w:ascii="Arial" w:hAnsi="Arial" w:cs="Arial"/>
          <w:szCs w:val="22"/>
          <w:lang w:val="en-US" w:eastAsia="it-IT"/>
        </w:rPr>
        <w:t>Contract;</w:t>
      </w:r>
      <w:proofErr w:type="gramEnd"/>
      <w:r w:rsidRPr="00D0577F">
        <w:rPr>
          <w:rFonts w:ascii="Arial" w:hAnsi="Arial" w:cs="Arial"/>
          <w:szCs w:val="22"/>
          <w:lang w:val="en-US" w:eastAsia="it-IT"/>
        </w:rPr>
        <w:t xml:space="preserve"> </w:t>
      </w:r>
    </w:p>
    <w:p w14:paraId="6A1769F2" w14:textId="77777777" w:rsidR="006F3DDE" w:rsidRPr="00D0577F" w:rsidRDefault="006F3DDE" w:rsidP="0078108C">
      <w:pPr>
        <w:pStyle w:val="Elenco"/>
        <w:numPr>
          <w:ilvl w:val="0"/>
          <w:numId w:val="256"/>
        </w:numPr>
        <w:ind w:left="1890" w:hanging="450"/>
        <w:contextualSpacing w:val="0"/>
        <w:jc w:val="both"/>
        <w:rPr>
          <w:rFonts w:ascii="Arial" w:hAnsi="Arial" w:cs="Arial"/>
          <w:szCs w:val="22"/>
          <w:lang w:val="en-US" w:eastAsia="it-IT"/>
        </w:rPr>
      </w:pPr>
      <w:r w:rsidRPr="00D0577F">
        <w:rPr>
          <w:rFonts w:ascii="Arial" w:hAnsi="Arial" w:cs="Arial"/>
          <w:szCs w:val="22"/>
          <w:lang w:val="en-US" w:eastAsia="it-IT"/>
        </w:rPr>
        <w:t xml:space="preserve">neglects or refuses to remove materials or to perform a new Work that has been rejected as defective or unsuitable; or </w:t>
      </w:r>
    </w:p>
    <w:p w14:paraId="1F484B86" w14:textId="77777777" w:rsidR="006F3DDE" w:rsidRDefault="006F3DDE" w:rsidP="001658F4">
      <w:pPr>
        <w:pStyle w:val="Elenco"/>
        <w:numPr>
          <w:ilvl w:val="0"/>
          <w:numId w:val="256"/>
        </w:numPr>
        <w:ind w:left="1890" w:hanging="450"/>
        <w:contextualSpacing w:val="0"/>
        <w:jc w:val="both"/>
        <w:rPr>
          <w:rFonts w:ascii="Arial" w:hAnsi="Arial" w:cs="Arial"/>
          <w:szCs w:val="22"/>
          <w:lang w:val="en-US" w:eastAsia="it-IT"/>
        </w:rPr>
      </w:pPr>
      <w:r w:rsidRPr="00D0577F">
        <w:rPr>
          <w:rFonts w:ascii="Arial" w:hAnsi="Arial" w:cs="Arial"/>
          <w:szCs w:val="22"/>
          <w:lang w:val="en-US" w:eastAsia="it-IT"/>
        </w:rPr>
        <w:t xml:space="preserve">sub-contract any part of this Contract without approval by CTAO. </w:t>
      </w:r>
    </w:p>
    <w:p w14:paraId="34ACEDC9" w14:textId="77777777" w:rsidR="001658F4" w:rsidRPr="00D0577F" w:rsidRDefault="001658F4" w:rsidP="001658F4">
      <w:pPr>
        <w:pStyle w:val="Elenco"/>
        <w:ind w:left="1890" w:firstLine="0"/>
        <w:contextualSpacing w:val="0"/>
        <w:jc w:val="both"/>
        <w:rPr>
          <w:rFonts w:ascii="Arial" w:hAnsi="Arial" w:cs="Arial"/>
          <w:szCs w:val="22"/>
          <w:lang w:val="en-US" w:eastAsia="it-IT"/>
        </w:rPr>
      </w:pPr>
    </w:p>
    <w:p w14:paraId="3806D89E" w14:textId="304CF464" w:rsidR="006F3DDE" w:rsidRDefault="006F3DDE" w:rsidP="001658F4">
      <w:pPr>
        <w:pStyle w:val="Paragrafoelenco"/>
        <w:numPr>
          <w:ilvl w:val="0"/>
          <w:numId w:val="351"/>
        </w:numPr>
        <w:ind w:left="630" w:hanging="270"/>
      </w:pPr>
      <w:r w:rsidRPr="00D0577F">
        <w:t xml:space="preserve">All materials on the Site purchased under the Contract shall be deemed to be the property of CTAO if this Contract is rescinded because of the Contractor’s default. </w:t>
      </w:r>
    </w:p>
    <w:p w14:paraId="5FDEA151" w14:textId="77777777" w:rsidR="001658F4" w:rsidRPr="001658F4" w:rsidRDefault="001658F4" w:rsidP="001658F4">
      <w:pPr>
        <w:pStyle w:val="Elenco"/>
        <w:rPr>
          <w:lang w:val="en-US" w:eastAsia="it-IT"/>
        </w:rPr>
      </w:pPr>
    </w:p>
    <w:p w14:paraId="79B0F917" w14:textId="06D02DA9"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w:t>
      </w:r>
      <w:r w:rsidR="001B0A84">
        <w:rPr>
          <w:rFonts w:ascii="Arial" w:hAnsi="Arial" w:cs="Arial"/>
          <w:b/>
          <w:bCs/>
          <w:szCs w:val="22"/>
          <w:lang w:val="en-US"/>
        </w:rPr>
        <w:t>20</w:t>
      </w:r>
    </w:p>
    <w:p w14:paraId="1550E371" w14:textId="7A2F49D8"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 xml:space="preserve">Termination for </w:t>
      </w:r>
      <w:r w:rsidR="00906506" w:rsidRPr="00D0577F">
        <w:rPr>
          <w:rFonts w:ascii="Arial" w:hAnsi="Arial" w:cs="Arial"/>
          <w:b/>
          <w:bCs/>
          <w:szCs w:val="22"/>
          <w:lang w:val="en-US"/>
        </w:rPr>
        <w:t>d</w:t>
      </w:r>
      <w:r w:rsidRPr="00D0577F">
        <w:rPr>
          <w:rFonts w:ascii="Arial" w:hAnsi="Arial" w:cs="Arial"/>
          <w:b/>
          <w:bCs/>
          <w:szCs w:val="22"/>
          <w:lang w:val="en-US"/>
        </w:rPr>
        <w:t>efault of CTAO</w:t>
      </w:r>
    </w:p>
    <w:p w14:paraId="5B3211BC" w14:textId="1C04590F" w:rsidR="006F3DDE" w:rsidRPr="001E646C" w:rsidRDefault="006F3DDE" w:rsidP="001658F4">
      <w:pPr>
        <w:pStyle w:val="Paragrafoelenco"/>
        <w:numPr>
          <w:ilvl w:val="0"/>
          <w:numId w:val="352"/>
        </w:numPr>
        <w:ind w:left="630" w:hanging="270"/>
        <w:rPr>
          <w:b/>
          <w:bCs/>
        </w:rPr>
      </w:pPr>
      <w:r w:rsidRPr="001E646C">
        <w:t xml:space="preserve">The Contractor may terminate this Contract with CTAO if the works are completely stopped for a continuous period of at least </w:t>
      </w:r>
      <w:r w:rsidR="00C5763F" w:rsidRPr="001E646C">
        <w:t>ninety</w:t>
      </w:r>
      <w:r w:rsidRPr="001E646C">
        <w:t xml:space="preserve"> (</w:t>
      </w:r>
      <w:r w:rsidR="00725427" w:rsidRPr="001E646C">
        <w:t>90</w:t>
      </w:r>
      <w:r w:rsidRPr="001E646C">
        <w:t xml:space="preserve">) calendar days through no fault of its own, due to any of the following reasons: </w:t>
      </w:r>
    </w:p>
    <w:p w14:paraId="73C213E1" w14:textId="77777777" w:rsidR="001E682B" w:rsidRPr="00D0577F" w:rsidRDefault="006F3DDE" w:rsidP="0078108C">
      <w:pPr>
        <w:pStyle w:val="Elenco"/>
        <w:numPr>
          <w:ilvl w:val="0"/>
          <w:numId w:val="259"/>
        </w:numPr>
        <w:ind w:left="1170"/>
        <w:contextualSpacing w:val="0"/>
        <w:rPr>
          <w:rFonts w:ascii="Arial" w:hAnsi="Arial" w:cs="Arial"/>
          <w:szCs w:val="22"/>
          <w:lang w:val="en-US" w:eastAsia="it-IT"/>
        </w:rPr>
      </w:pPr>
      <w:r w:rsidRPr="00D0577F">
        <w:rPr>
          <w:rFonts w:ascii="Arial" w:hAnsi="Arial" w:cs="Arial"/>
          <w:szCs w:val="22"/>
          <w:lang w:val="en-US" w:eastAsia="it-IT"/>
        </w:rPr>
        <w:t xml:space="preserve">Failure of CTAO to deliver, within a reasonable time, materials, right-of-way, or other items it is obligated to furnish under the terms of this Contract; or </w:t>
      </w:r>
    </w:p>
    <w:p w14:paraId="495D9E26" w14:textId="31C37404" w:rsidR="006F3DDE" w:rsidRDefault="006F3DDE" w:rsidP="001658F4">
      <w:pPr>
        <w:pStyle w:val="Elenco"/>
        <w:numPr>
          <w:ilvl w:val="0"/>
          <w:numId w:val="259"/>
        </w:numPr>
        <w:ind w:left="1170"/>
        <w:contextualSpacing w:val="0"/>
        <w:rPr>
          <w:rFonts w:ascii="Arial" w:hAnsi="Arial" w:cs="Arial"/>
          <w:szCs w:val="22"/>
          <w:lang w:val="en-US" w:eastAsia="it-IT"/>
        </w:rPr>
      </w:pPr>
      <w:r w:rsidRPr="00D0577F">
        <w:rPr>
          <w:rFonts w:ascii="Arial" w:hAnsi="Arial" w:cs="Arial"/>
          <w:szCs w:val="22"/>
          <w:lang w:val="en-US" w:eastAsia="it-IT"/>
        </w:rPr>
        <w:t>The prosecution is disrupted by force majeure.</w:t>
      </w:r>
    </w:p>
    <w:p w14:paraId="5F17DE99" w14:textId="77777777" w:rsidR="001658F4" w:rsidRPr="00D0577F" w:rsidRDefault="001658F4" w:rsidP="001658F4">
      <w:pPr>
        <w:pStyle w:val="Elenco"/>
        <w:ind w:left="1170" w:firstLine="0"/>
        <w:contextualSpacing w:val="0"/>
        <w:rPr>
          <w:rFonts w:ascii="Arial" w:hAnsi="Arial" w:cs="Arial"/>
          <w:szCs w:val="22"/>
          <w:lang w:val="en-US" w:eastAsia="it-IT"/>
        </w:rPr>
      </w:pPr>
    </w:p>
    <w:p w14:paraId="2788F88A" w14:textId="3D65FEF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§2</w:t>
      </w:r>
      <w:r w:rsidR="001B0A84">
        <w:rPr>
          <w:rFonts w:ascii="Arial" w:hAnsi="Arial" w:cs="Arial"/>
          <w:b/>
          <w:bCs/>
          <w:szCs w:val="22"/>
        </w:rPr>
        <w:t>1</w:t>
      </w:r>
    </w:p>
    <w:p w14:paraId="4CB38CB7" w14:textId="79A9C421" w:rsidR="006F3DDE" w:rsidRPr="00D0577F" w:rsidRDefault="006F3DDE" w:rsidP="00F37CB0">
      <w:pPr>
        <w:spacing w:after="120"/>
        <w:jc w:val="center"/>
        <w:rPr>
          <w:rFonts w:ascii="Arial" w:hAnsi="Arial" w:cs="Arial"/>
          <w:b/>
          <w:bCs/>
          <w:szCs w:val="22"/>
        </w:rPr>
      </w:pPr>
      <w:proofErr w:type="spellStart"/>
      <w:r w:rsidRPr="00D0577F">
        <w:rPr>
          <w:rFonts w:ascii="Arial" w:hAnsi="Arial" w:cs="Arial"/>
          <w:b/>
          <w:bCs/>
          <w:szCs w:val="22"/>
        </w:rPr>
        <w:t>Procedures</w:t>
      </w:r>
      <w:proofErr w:type="spellEnd"/>
      <w:r w:rsidRPr="00D0577F">
        <w:rPr>
          <w:rFonts w:ascii="Arial" w:hAnsi="Arial" w:cs="Arial"/>
          <w:b/>
          <w:bCs/>
          <w:szCs w:val="22"/>
        </w:rPr>
        <w:t xml:space="preserve"> </w:t>
      </w:r>
      <w:proofErr w:type="spellStart"/>
      <w:r w:rsidRPr="00D0577F">
        <w:rPr>
          <w:rFonts w:ascii="Arial" w:hAnsi="Arial" w:cs="Arial"/>
          <w:b/>
          <w:bCs/>
          <w:szCs w:val="22"/>
        </w:rPr>
        <w:t>for</w:t>
      </w:r>
      <w:proofErr w:type="spellEnd"/>
      <w:r w:rsidRPr="00D0577F">
        <w:rPr>
          <w:rFonts w:ascii="Arial" w:hAnsi="Arial" w:cs="Arial"/>
          <w:b/>
          <w:bCs/>
          <w:szCs w:val="22"/>
        </w:rPr>
        <w:t xml:space="preserve"> </w:t>
      </w:r>
      <w:proofErr w:type="spellStart"/>
      <w:r w:rsidR="00906506" w:rsidRPr="00D0577F">
        <w:rPr>
          <w:rFonts w:ascii="Arial" w:hAnsi="Arial" w:cs="Arial"/>
          <w:b/>
          <w:bCs/>
          <w:szCs w:val="22"/>
        </w:rPr>
        <w:t>t</w:t>
      </w:r>
      <w:r w:rsidRPr="00D0577F">
        <w:rPr>
          <w:rFonts w:ascii="Arial" w:hAnsi="Arial" w:cs="Arial"/>
          <w:b/>
          <w:bCs/>
          <w:szCs w:val="22"/>
        </w:rPr>
        <w:t>ermination</w:t>
      </w:r>
      <w:proofErr w:type="spellEnd"/>
      <w:r w:rsidRPr="00D0577F">
        <w:rPr>
          <w:rFonts w:ascii="Arial" w:hAnsi="Arial" w:cs="Arial"/>
          <w:b/>
          <w:bCs/>
          <w:szCs w:val="22"/>
        </w:rPr>
        <w:t xml:space="preserve"> </w:t>
      </w:r>
      <w:proofErr w:type="spellStart"/>
      <w:r w:rsidRPr="00D0577F">
        <w:rPr>
          <w:rFonts w:ascii="Arial" w:hAnsi="Arial" w:cs="Arial"/>
          <w:b/>
          <w:bCs/>
          <w:szCs w:val="22"/>
        </w:rPr>
        <w:t>of</w:t>
      </w:r>
      <w:proofErr w:type="spellEnd"/>
      <w:r w:rsidRPr="00D0577F">
        <w:rPr>
          <w:rFonts w:ascii="Arial" w:hAnsi="Arial" w:cs="Arial"/>
          <w:b/>
          <w:bCs/>
          <w:szCs w:val="22"/>
        </w:rPr>
        <w:t xml:space="preserve"> </w:t>
      </w:r>
      <w:proofErr w:type="spellStart"/>
      <w:r w:rsidRPr="00D0577F">
        <w:rPr>
          <w:rFonts w:ascii="Arial" w:hAnsi="Arial" w:cs="Arial"/>
          <w:b/>
          <w:bCs/>
          <w:szCs w:val="22"/>
        </w:rPr>
        <w:t>Contract</w:t>
      </w:r>
      <w:proofErr w:type="spellEnd"/>
    </w:p>
    <w:p w14:paraId="07DAA0AB" w14:textId="77777777" w:rsidR="001E682B" w:rsidRDefault="006F3DDE" w:rsidP="001658F4">
      <w:pPr>
        <w:pStyle w:val="Paragrafoelenco"/>
        <w:numPr>
          <w:ilvl w:val="0"/>
          <w:numId w:val="353"/>
        </w:numPr>
        <w:ind w:left="630" w:hanging="270"/>
      </w:pPr>
      <w:r w:rsidRPr="001E646C">
        <w:t>Upon receipt of a written report of acts or causes which may constitute ground(s) for termination as aforementioned, or upon its own initiative, CTAO shall, within a period of seven (7) calendar days, verify the existence of such ground(s) and cause the execution of a Verified Report, with all relevant evidence attached.</w:t>
      </w:r>
    </w:p>
    <w:p w14:paraId="185AC9AD" w14:textId="77777777" w:rsidR="001658F4" w:rsidRPr="001658F4" w:rsidRDefault="001658F4" w:rsidP="001658F4">
      <w:pPr>
        <w:pStyle w:val="Elenco"/>
        <w:rPr>
          <w:lang w:val="en-US" w:eastAsia="it-IT"/>
        </w:rPr>
      </w:pPr>
    </w:p>
    <w:p w14:paraId="61485F5A" w14:textId="1D7AB767" w:rsidR="006F3DDE" w:rsidRPr="001E646C" w:rsidRDefault="006F3DDE" w:rsidP="001658F4">
      <w:pPr>
        <w:pStyle w:val="Paragrafoelenco"/>
        <w:numPr>
          <w:ilvl w:val="0"/>
          <w:numId w:val="353"/>
        </w:numPr>
        <w:ind w:left="630" w:hanging="270"/>
      </w:pPr>
      <w:r w:rsidRPr="001E646C">
        <w:t xml:space="preserve">CTAO shall terminate this Contract only by a written notice to the Contractor conveying the termination of this Contract. The notice shall state: </w:t>
      </w:r>
    </w:p>
    <w:p w14:paraId="307EE227" w14:textId="77777777" w:rsidR="006F3DDE" w:rsidRPr="00D0577F" w:rsidRDefault="006F3DDE" w:rsidP="001658F4">
      <w:pPr>
        <w:pStyle w:val="Elenco"/>
        <w:numPr>
          <w:ilvl w:val="0"/>
          <w:numId w:val="261"/>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that this Contract is being terminated for any of the ground(s) afore mentioned, and a statement of the acts that constitute the ground(s) constituting the same. </w:t>
      </w:r>
    </w:p>
    <w:p w14:paraId="0EB6BF92" w14:textId="77777777" w:rsidR="006F3DDE" w:rsidRPr="00D0577F" w:rsidRDefault="006F3DDE" w:rsidP="001658F4">
      <w:pPr>
        <w:pStyle w:val="Elenco"/>
        <w:numPr>
          <w:ilvl w:val="0"/>
          <w:numId w:val="261"/>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the extent of termination, whether in whole or in part; an instruction to the Contractor to show cause as to why this Contract should not be terminated. The Notice to Terminate shall be accompanied by a copy of the Verified Report. </w:t>
      </w:r>
    </w:p>
    <w:p w14:paraId="13E00FDF" w14:textId="77777777" w:rsidR="006F3DDE" w:rsidRDefault="006F3DDE" w:rsidP="001658F4">
      <w:pPr>
        <w:pStyle w:val="Elenco"/>
        <w:numPr>
          <w:ilvl w:val="0"/>
          <w:numId w:val="261"/>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Within a period of seven (7) calendar days from receipt of the Notice of Termination, the Contractor shall submit to CTAO a verified position paper stating why the contract should not be terminated.  If the Contractor fails to show cause after the lapse of the seven (7) day period, either by inaction or by default, CTAO shall issue an order terminating the Contract.  </w:t>
      </w:r>
    </w:p>
    <w:p w14:paraId="530F35FC" w14:textId="77777777" w:rsidR="001658F4" w:rsidRPr="00D0577F" w:rsidRDefault="001658F4" w:rsidP="001658F4">
      <w:pPr>
        <w:pStyle w:val="Elenco"/>
        <w:ind w:left="1170" w:firstLine="0"/>
        <w:contextualSpacing w:val="0"/>
        <w:jc w:val="both"/>
        <w:rPr>
          <w:rFonts w:ascii="Arial" w:hAnsi="Arial" w:cs="Arial"/>
          <w:szCs w:val="22"/>
          <w:lang w:val="en-US" w:eastAsia="it-IT"/>
        </w:rPr>
      </w:pPr>
    </w:p>
    <w:p w14:paraId="15CD8A99" w14:textId="3F04FDCE" w:rsidR="006F3DDE" w:rsidRDefault="001E646C" w:rsidP="001658F4">
      <w:pPr>
        <w:pStyle w:val="Elenco"/>
        <w:numPr>
          <w:ilvl w:val="0"/>
          <w:numId w:val="353"/>
        </w:numPr>
        <w:ind w:left="720"/>
        <w:contextualSpacing w:val="0"/>
        <w:jc w:val="both"/>
        <w:rPr>
          <w:rFonts w:ascii="Arial" w:hAnsi="Arial" w:cs="Arial"/>
          <w:szCs w:val="22"/>
          <w:lang w:val="en-US" w:eastAsia="it-IT"/>
        </w:rPr>
      </w:pPr>
      <w:r>
        <w:rPr>
          <w:rFonts w:ascii="Arial" w:hAnsi="Arial" w:cs="Arial"/>
          <w:szCs w:val="22"/>
          <w:lang w:val="en-US" w:eastAsia="it-IT"/>
        </w:rPr>
        <w:t>C</w:t>
      </w:r>
      <w:r w:rsidR="006F3DDE" w:rsidRPr="00D0577F">
        <w:rPr>
          <w:rFonts w:ascii="Arial" w:hAnsi="Arial" w:cs="Arial"/>
          <w:szCs w:val="22"/>
          <w:lang w:val="en-US" w:eastAsia="it-IT"/>
        </w:rPr>
        <w:t xml:space="preserve">TAO may, at any time before receipt of the Contractor’s verified position paper described above withdraw the Notice to Terminate if it is determined that certain items or works subject of the notice had been completed, delivered, or performed before the Contractor’s receipt of the notice.  </w:t>
      </w:r>
    </w:p>
    <w:p w14:paraId="47DEB9C3" w14:textId="77777777" w:rsidR="001658F4" w:rsidRPr="00D0577F" w:rsidRDefault="001658F4" w:rsidP="001658F4">
      <w:pPr>
        <w:pStyle w:val="Elenco"/>
        <w:ind w:left="720" w:firstLine="0"/>
        <w:contextualSpacing w:val="0"/>
        <w:jc w:val="both"/>
        <w:rPr>
          <w:rFonts w:ascii="Arial" w:hAnsi="Arial" w:cs="Arial"/>
          <w:szCs w:val="22"/>
          <w:lang w:val="en-US" w:eastAsia="it-IT"/>
        </w:rPr>
      </w:pPr>
    </w:p>
    <w:p w14:paraId="60003F7E" w14:textId="74696449" w:rsidR="001658F4" w:rsidRPr="001658F4" w:rsidRDefault="006F3DDE" w:rsidP="001658F4">
      <w:pPr>
        <w:pStyle w:val="Elenco"/>
        <w:numPr>
          <w:ilvl w:val="0"/>
          <w:numId w:val="353"/>
        </w:numPr>
        <w:ind w:left="720"/>
        <w:contextualSpacing w:val="0"/>
        <w:jc w:val="both"/>
        <w:rPr>
          <w:rFonts w:ascii="Arial" w:hAnsi="Arial" w:cs="Arial"/>
          <w:szCs w:val="22"/>
          <w:lang w:val="en-US" w:eastAsia="it-IT"/>
        </w:rPr>
      </w:pPr>
      <w:r w:rsidRPr="00D0577F">
        <w:rPr>
          <w:rFonts w:ascii="Arial" w:hAnsi="Arial" w:cs="Arial"/>
          <w:szCs w:val="22"/>
          <w:lang w:val="en-US" w:eastAsia="it-IT"/>
        </w:rPr>
        <w:t xml:space="preserve">Within a non-extendible period of ten (10) calendar days from receipt of the verified position paper, CTAO shall decide </w:t>
      </w:r>
      <w:proofErr w:type="gramStart"/>
      <w:r w:rsidRPr="00D0577F">
        <w:rPr>
          <w:rFonts w:ascii="Arial" w:hAnsi="Arial" w:cs="Arial"/>
          <w:szCs w:val="22"/>
          <w:lang w:val="en-US" w:eastAsia="it-IT"/>
        </w:rPr>
        <w:t>whether or not</w:t>
      </w:r>
      <w:proofErr w:type="gramEnd"/>
      <w:r w:rsidRPr="00D0577F">
        <w:rPr>
          <w:rFonts w:ascii="Arial" w:hAnsi="Arial" w:cs="Arial"/>
          <w:szCs w:val="22"/>
          <w:lang w:val="en-US" w:eastAsia="it-IT"/>
        </w:rPr>
        <w:t xml:space="preserve"> to terminate this Contract.  It shall serve a written notice to the Contractor of its decision and, unless otherwise provided in the said notice, this Contract is deemed terminated from receipt of the Contractor of the notice of decision.  The termination shall only be based on the ground(s) stated in the Notice to Terminate. </w:t>
      </w:r>
    </w:p>
    <w:p w14:paraId="0A40255D" w14:textId="77777777" w:rsidR="001658F4" w:rsidRPr="00D0577F" w:rsidRDefault="001658F4" w:rsidP="001658F4">
      <w:pPr>
        <w:pStyle w:val="Elenco"/>
        <w:ind w:left="720" w:firstLine="0"/>
        <w:contextualSpacing w:val="0"/>
        <w:jc w:val="both"/>
        <w:rPr>
          <w:rFonts w:ascii="Arial" w:hAnsi="Arial" w:cs="Arial"/>
          <w:szCs w:val="22"/>
          <w:lang w:val="en-US" w:eastAsia="it-IT"/>
        </w:rPr>
      </w:pPr>
    </w:p>
    <w:p w14:paraId="149A0315" w14:textId="65947620" w:rsidR="006F3DDE" w:rsidRPr="00D0577F" w:rsidRDefault="006F3DDE" w:rsidP="00F37CB0">
      <w:pPr>
        <w:spacing w:after="120"/>
        <w:jc w:val="center"/>
        <w:rPr>
          <w:rFonts w:ascii="Arial" w:hAnsi="Arial" w:cs="Arial"/>
          <w:b/>
          <w:bCs/>
          <w:szCs w:val="22"/>
        </w:rPr>
      </w:pPr>
      <w:bookmarkStart w:id="2" w:name="_Hlk169512259"/>
      <w:r w:rsidRPr="00D0577F">
        <w:rPr>
          <w:rFonts w:ascii="Arial" w:hAnsi="Arial" w:cs="Arial"/>
          <w:b/>
          <w:bCs/>
          <w:szCs w:val="22"/>
        </w:rPr>
        <w:t>§2</w:t>
      </w:r>
      <w:r w:rsidR="001B0A84">
        <w:rPr>
          <w:rFonts w:ascii="Arial" w:hAnsi="Arial" w:cs="Arial"/>
          <w:b/>
          <w:bCs/>
          <w:szCs w:val="22"/>
        </w:rPr>
        <w:t>2</w:t>
      </w:r>
    </w:p>
    <w:bookmarkEnd w:id="2"/>
    <w:p w14:paraId="7374E862"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Express Termination </w:t>
      </w:r>
      <w:proofErr w:type="spellStart"/>
      <w:r w:rsidRPr="00D0577F">
        <w:rPr>
          <w:rFonts w:ascii="Arial" w:hAnsi="Arial" w:cs="Arial"/>
          <w:b/>
          <w:bCs/>
          <w:szCs w:val="22"/>
        </w:rPr>
        <w:t>Notice</w:t>
      </w:r>
      <w:proofErr w:type="spellEnd"/>
    </w:p>
    <w:p w14:paraId="1EB96669" w14:textId="0AAC4165" w:rsidR="006F3DDE" w:rsidRDefault="006F3DDE" w:rsidP="001658F4">
      <w:pPr>
        <w:pStyle w:val="Paragrafoelenco"/>
        <w:numPr>
          <w:ilvl w:val="0"/>
          <w:numId w:val="263"/>
        </w:numPr>
        <w:ind w:left="720"/>
      </w:pPr>
      <w:r w:rsidRPr="00C975F7">
        <w:t xml:space="preserve">Either Party may terminate this Contract at any time, without notice, in writing, if there is a fundamental breach of this Contract, without prejudice to the right to claim for damage compensation. </w:t>
      </w:r>
    </w:p>
    <w:p w14:paraId="4685B1BC" w14:textId="77777777" w:rsidR="001658F4" w:rsidRPr="001658F4" w:rsidRDefault="001658F4" w:rsidP="001658F4">
      <w:pPr>
        <w:pStyle w:val="Elenco"/>
        <w:rPr>
          <w:lang w:val="en-US" w:eastAsia="it-IT"/>
        </w:rPr>
      </w:pPr>
    </w:p>
    <w:p w14:paraId="499A9F1D" w14:textId="77777777" w:rsidR="006F3DDE" w:rsidRPr="00D0577F" w:rsidRDefault="006F3DDE" w:rsidP="001658F4">
      <w:pPr>
        <w:pStyle w:val="Paragrafoelenco"/>
        <w:numPr>
          <w:ilvl w:val="0"/>
          <w:numId w:val="263"/>
        </w:numPr>
        <w:ind w:left="720"/>
      </w:pPr>
      <w:r w:rsidRPr="00D0577F">
        <w:t xml:space="preserve">Fundamental breaches of Contract include, but shall not be limited to, the following: </w:t>
      </w:r>
    </w:p>
    <w:p w14:paraId="79A46180" w14:textId="77777777" w:rsidR="001E682B" w:rsidRPr="00D0577F" w:rsidRDefault="006F3DDE" w:rsidP="0078108C">
      <w:pPr>
        <w:pStyle w:val="Elenco"/>
        <w:numPr>
          <w:ilvl w:val="0"/>
          <w:numId w:val="264"/>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The Contractor stops work for twenty-eight (28) days when no stoppage of work is shown on the current </w:t>
      </w:r>
      <w:r w:rsidR="00C5763F" w:rsidRPr="00D0577F">
        <w:rPr>
          <w:rFonts w:ascii="Arial" w:hAnsi="Arial" w:cs="Arial"/>
          <w:szCs w:val="22"/>
          <w:lang w:val="en-US" w:eastAsia="it-IT"/>
        </w:rPr>
        <w:t>Statement</w:t>
      </w:r>
      <w:r w:rsidRPr="00D0577F">
        <w:rPr>
          <w:rFonts w:ascii="Arial" w:hAnsi="Arial" w:cs="Arial"/>
          <w:szCs w:val="22"/>
          <w:lang w:val="en-US" w:eastAsia="it-IT"/>
        </w:rPr>
        <w:t xml:space="preserve"> of </w:t>
      </w:r>
      <w:proofErr w:type="gramStart"/>
      <w:r w:rsidRPr="00D0577F">
        <w:rPr>
          <w:rFonts w:ascii="Arial" w:hAnsi="Arial" w:cs="Arial"/>
          <w:szCs w:val="22"/>
          <w:lang w:val="en-US" w:eastAsia="it-IT"/>
        </w:rPr>
        <w:t>Work</w:t>
      </w:r>
      <w:proofErr w:type="gramEnd"/>
      <w:r w:rsidRPr="00D0577F">
        <w:rPr>
          <w:rFonts w:ascii="Arial" w:hAnsi="Arial" w:cs="Arial"/>
          <w:szCs w:val="22"/>
          <w:lang w:val="en-US" w:eastAsia="it-IT"/>
        </w:rPr>
        <w:t xml:space="preserve"> and the stoppage has not been authorized by CTAO. </w:t>
      </w:r>
    </w:p>
    <w:p w14:paraId="1AA1D05A" w14:textId="77777777" w:rsidR="001E682B" w:rsidRPr="00D0577F" w:rsidRDefault="006F3DDE" w:rsidP="0078108C">
      <w:pPr>
        <w:pStyle w:val="Elenco"/>
        <w:numPr>
          <w:ilvl w:val="0"/>
          <w:numId w:val="264"/>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The Contractor is declared </w:t>
      </w:r>
      <w:proofErr w:type="gramStart"/>
      <w:r w:rsidRPr="00D0577F">
        <w:rPr>
          <w:rFonts w:ascii="Arial" w:hAnsi="Arial" w:cs="Arial"/>
          <w:szCs w:val="22"/>
          <w:lang w:val="en-US" w:eastAsia="it-IT"/>
        </w:rPr>
        <w:t>bankrupt</w:t>
      </w:r>
      <w:proofErr w:type="gramEnd"/>
      <w:r w:rsidRPr="00D0577F">
        <w:rPr>
          <w:rFonts w:ascii="Arial" w:hAnsi="Arial" w:cs="Arial"/>
          <w:szCs w:val="22"/>
          <w:lang w:val="en-US" w:eastAsia="it-IT"/>
        </w:rPr>
        <w:t xml:space="preserve"> or insolvent as determined with finality by a court of competent jurisdiction. In this event, termination will be without compensation to the Contractor, provided that such termination will not prejudice or affect any right of action or remedy which has accrued or will accrue thereafter to CTAO and/or the Contractor.  In the case of the Contractor's insolvency, any Contractor's Equipment which CTAO instructs in the notice is to be used until the completion of the Works. </w:t>
      </w:r>
    </w:p>
    <w:p w14:paraId="2900733D" w14:textId="77777777" w:rsidR="001E682B" w:rsidRPr="00D0577F" w:rsidRDefault="006F3DDE" w:rsidP="0078108C">
      <w:pPr>
        <w:pStyle w:val="Elenco"/>
        <w:numPr>
          <w:ilvl w:val="0"/>
          <w:numId w:val="264"/>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A payment certified by </w:t>
      </w:r>
      <w:r w:rsidR="005126FB" w:rsidRPr="00D0577F">
        <w:rPr>
          <w:rFonts w:ascii="Arial" w:hAnsi="Arial" w:cs="Arial"/>
          <w:szCs w:val="22"/>
          <w:lang w:val="en-US" w:eastAsia="it-IT"/>
        </w:rPr>
        <w:t xml:space="preserve">the </w:t>
      </w:r>
      <w:r w:rsidRPr="00D0577F">
        <w:rPr>
          <w:rFonts w:ascii="Arial" w:hAnsi="Arial" w:cs="Arial"/>
          <w:szCs w:val="22"/>
          <w:lang w:val="en-US" w:eastAsia="it-IT"/>
        </w:rPr>
        <w:t xml:space="preserve">CTAO </w:t>
      </w:r>
      <w:r w:rsidR="005126FB" w:rsidRPr="00D0577F">
        <w:rPr>
          <w:rFonts w:ascii="Arial" w:hAnsi="Arial" w:cs="Arial"/>
          <w:szCs w:val="22"/>
          <w:lang w:val="en-US" w:eastAsia="it-IT"/>
        </w:rPr>
        <w:t>contract manager</w:t>
      </w:r>
      <w:r w:rsidRPr="00D0577F">
        <w:rPr>
          <w:rFonts w:ascii="Arial" w:hAnsi="Arial" w:cs="Arial"/>
          <w:szCs w:val="22"/>
          <w:lang w:val="en-US" w:eastAsia="it-IT"/>
        </w:rPr>
        <w:t xml:space="preserve"> is not paid by CTAO to the Contractor within </w:t>
      </w:r>
      <w:r w:rsidR="005126FB" w:rsidRPr="00D0577F">
        <w:rPr>
          <w:rFonts w:ascii="Arial" w:hAnsi="Arial" w:cs="Arial"/>
          <w:szCs w:val="22"/>
          <w:lang w:val="en-US" w:eastAsia="it-IT"/>
        </w:rPr>
        <w:t>eighty-four</w:t>
      </w:r>
      <w:r w:rsidRPr="00D0577F">
        <w:rPr>
          <w:rFonts w:ascii="Arial" w:hAnsi="Arial" w:cs="Arial"/>
          <w:szCs w:val="22"/>
          <w:lang w:val="en-US" w:eastAsia="it-IT"/>
        </w:rPr>
        <w:t xml:space="preserve"> (84) days from the date of the CTAO </w:t>
      </w:r>
      <w:r w:rsidR="005126FB" w:rsidRPr="00D0577F">
        <w:rPr>
          <w:rFonts w:ascii="Arial" w:hAnsi="Arial" w:cs="Arial"/>
          <w:szCs w:val="22"/>
          <w:lang w:val="en-US" w:eastAsia="it-IT"/>
        </w:rPr>
        <w:t>contract manager’s</w:t>
      </w:r>
      <w:r w:rsidRPr="00D0577F">
        <w:rPr>
          <w:rFonts w:ascii="Arial" w:hAnsi="Arial" w:cs="Arial"/>
          <w:szCs w:val="22"/>
          <w:lang w:val="en-US" w:eastAsia="it-IT"/>
        </w:rPr>
        <w:t xml:space="preserve"> certificate.</w:t>
      </w:r>
    </w:p>
    <w:p w14:paraId="51C0DC2A" w14:textId="77777777" w:rsidR="001E682B" w:rsidRPr="00D0577F" w:rsidRDefault="006F3DDE" w:rsidP="0078108C">
      <w:pPr>
        <w:pStyle w:val="Elenco"/>
        <w:numPr>
          <w:ilvl w:val="0"/>
          <w:numId w:val="264"/>
        </w:numPr>
        <w:ind w:left="1170"/>
        <w:contextualSpacing w:val="0"/>
        <w:jc w:val="both"/>
        <w:rPr>
          <w:rFonts w:ascii="Arial" w:hAnsi="Arial" w:cs="Arial"/>
          <w:szCs w:val="22"/>
          <w:lang w:val="en-US" w:eastAsia="it-IT"/>
        </w:rPr>
      </w:pPr>
      <w:r w:rsidRPr="00D0577F">
        <w:rPr>
          <w:rFonts w:ascii="Arial" w:hAnsi="Arial" w:cs="Arial"/>
          <w:szCs w:val="22"/>
          <w:lang w:val="en-US" w:eastAsia="it-IT"/>
        </w:rPr>
        <w:t xml:space="preserve">The CTAO reference person gives Notice that failure to correct a particular Defect is a fundamental breach of Contract and the Contractor fails to correct it within a reasonable </w:t>
      </w:r>
      <w:proofErr w:type="gramStart"/>
      <w:r w:rsidRPr="00D0577F">
        <w:rPr>
          <w:rFonts w:ascii="Arial" w:hAnsi="Arial" w:cs="Arial"/>
          <w:szCs w:val="22"/>
          <w:lang w:val="en-US" w:eastAsia="it-IT"/>
        </w:rPr>
        <w:t>period of time</w:t>
      </w:r>
      <w:proofErr w:type="gramEnd"/>
      <w:r w:rsidRPr="00D0577F">
        <w:rPr>
          <w:rFonts w:ascii="Arial" w:hAnsi="Arial" w:cs="Arial"/>
          <w:szCs w:val="22"/>
          <w:lang w:val="en-US" w:eastAsia="it-IT"/>
        </w:rPr>
        <w:t xml:space="preserve"> determined by the CTAO </w:t>
      </w:r>
      <w:r w:rsidR="00000D8F" w:rsidRPr="00D0577F">
        <w:rPr>
          <w:rFonts w:ascii="Arial" w:hAnsi="Arial" w:cs="Arial"/>
          <w:szCs w:val="22"/>
          <w:lang w:val="en-US" w:eastAsia="it-IT"/>
        </w:rPr>
        <w:t>contract manager</w:t>
      </w:r>
      <w:r w:rsidRPr="00D0577F">
        <w:rPr>
          <w:rFonts w:ascii="Arial" w:hAnsi="Arial" w:cs="Arial"/>
          <w:szCs w:val="22"/>
          <w:lang w:val="en-US" w:eastAsia="it-IT"/>
        </w:rPr>
        <w:t xml:space="preserve">. </w:t>
      </w:r>
    </w:p>
    <w:p w14:paraId="3FBC6E22" w14:textId="195351B9" w:rsidR="001E682B" w:rsidRPr="00D0577F" w:rsidRDefault="006F3DDE" w:rsidP="0078108C">
      <w:pPr>
        <w:pStyle w:val="Elenco"/>
        <w:numPr>
          <w:ilvl w:val="0"/>
          <w:numId w:val="264"/>
        </w:numPr>
        <w:ind w:left="1170"/>
        <w:contextualSpacing w:val="0"/>
        <w:rPr>
          <w:rFonts w:ascii="Arial" w:hAnsi="Arial" w:cs="Arial"/>
          <w:szCs w:val="22"/>
          <w:lang w:val="en-US" w:eastAsia="it-IT"/>
        </w:rPr>
      </w:pPr>
      <w:r w:rsidRPr="00D0577F">
        <w:rPr>
          <w:rFonts w:ascii="Arial" w:hAnsi="Arial" w:cs="Arial"/>
          <w:szCs w:val="22"/>
          <w:lang w:val="en-US"/>
        </w:rPr>
        <w:lastRenderedPageBreak/>
        <w:t xml:space="preserve">The Contractor does not maintain a </w:t>
      </w:r>
      <w:r w:rsidR="00F72786">
        <w:rPr>
          <w:rFonts w:ascii="Arial" w:hAnsi="Arial" w:cs="Arial"/>
          <w:color w:val="000000" w:themeColor="text1"/>
          <w:szCs w:val="22"/>
          <w:lang w:val="en-US"/>
        </w:rPr>
        <w:t>g</w:t>
      </w:r>
      <w:r w:rsidR="00C5763F" w:rsidRPr="00F72786">
        <w:rPr>
          <w:rFonts w:ascii="Arial" w:hAnsi="Arial" w:cs="Arial"/>
          <w:color w:val="000000" w:themeColor="text1"/>
          <w:szCs w:val="22"/>
          <w:lang w:val="en-US"/>
        </w:rPr>
        <w:t>uarantee</w:t>
      </w:r>
      <w:r w:rsidRPr="00F72786">
        <w:rPr>
          <w:rFonts w:ascii="Arial" w:hAnsi="Arial" w:cs="Arial"/>
          <w:color w:val="000000" w:themeColor="text1"/>
          <w:szCs w:val="22"/>
          <w:lang w:val="en-US"/>
        </w:rPr>
        <w:t xml:space="preserve"> that </w:t>
      </w:r>
      <w:r w:rsidRPr="00D0577F">
        <w:rPr>
          <w:rFonts w:ascii="Arial" w:hAnsi="Arial" w:cs="Arial"/>
          <w:szCs w:val="22"/>
          <w:lang w:val="en-US"/>
        </w:rPr>
        <w:t>is required.</w:t>
      </w:r>
    </w:p>
    <w:p w14:paraId="59873B9A" w14:textId="77777777" w:rsidR="001E682B" w:rsidRPr="00D0577F" w:rsidRDefault="006F3DDE" w:rsidP="0078108C">
      <w:pPr>
        <w:pStyle w:val="Elenco"/>
        <w:numPr>
          <w:ilvl w:val="0"/>
          <w:numId w:val="264"/>
        </w:numPr>
        <w:ind w:left="1170"/>
        <w:contextualSpacing w:val="0"/>
        <w:jc w:val="both"/>
        <w:rPr>
          <w:rFonts w:ascii="Arial" w:hAnsi="Arial" w:cs="Arial"/>
          <w:szCs w:val="22"/>
          <w:lang w:val="en-US" w:eastAsia="it-IT"/>
        </w:rPr>
      </w:pPr>
      <w:r w:rsidRPr="00D0577F">
        <w:rPr>
          <w:rFonts w:ascii="Arial" w:hAnsi="Arial" w:cs="Arial"/>
          <w:szCs w:val="22"/>
          <w:lang w:val="en-US"/>
        </w:rPr>
        <w:t xml:space="preserve">The Contractor has delayed the completion of the Works by the number of days for which the maximum </w:t>
      </w:r>
      <w:proofErr w:type="gramStart"/>
      <w:r w:rsidRPr="00D0577F">
        <w:rPr>
          <w:rFonts w:ascii="Arial" w:hAnsi="Arial" w:cs="Arial"/>
          <w:szCs w:val="22"/>
          <w:lang w:val="en-US"/>
        </w:rPr>
        <w:t>amount</w:t>
      </w:r>
      <w:proofErr w:type="gramEnd"/>
      <w:r w:rsidRPr="00D0577F">
        <w:rPr>
          <w:rFonts w:ascii="Arial" w:hAnsi="Arial" w:cs="Arial"/>
          <w:szCs w:val="22"/>
          <w:lang w:val="en-US"/>
        </w:rPr>
        <w:t xml:space="preserve"> of liquidated damages can be paid; and</w:t>
      </w:r>
    </w:p>
    <w:p w14:paraId="673F7D13" w14:textId="5A285D11" w:rsidR="006F3DDE" w:rsidRPr="00D0577F" w:rsidRDefault="006F3DDE" w:rsidP="0078108C">
      <w:pPr>
        <w:pStyle w:val="Elenco"/>
        <w:numPr>
          <w:ilvl w:val="0"/>
          <w:numId w:val="264"/>
        </w:numPr>
        <w:ind w:left="1170"/>
        <w:contextualSpacing w:val="0"/>
        <w:jc w:val="both"/>
        <w:rPr>
          <w:rFonts w:ascii="Arial" w:hAnsi="Arial" w:cs="Arial"/>
          <w:szCs w:val="22"/>
          <w:lang w:val="en-US" w:eastAsia="it-IT"/>
        </w:rPr>
      </w:pPr>
      <w:r w:rsidRPr="00D0577F">
        <w:rPr>
          <w:rFonts w:ascii="Arial" w:hAnsi="Arial" w:cs="Arial"/>
          <w:szCs w:val="22"/>
          <w:lang w:val="en-US"/>
        </w:rPr>
        <w:t xml:space="preserve">In case it is determined </w:t>
      </w:r>
      <w:r w:rsidRPr="00D0577F">
        <w:rPr>
          <w:rFonts w:ascii="Arial" w:hAnsi="Arial" w:cs="Arial"/>
          <w:i/>
          <w:iCs/>
          <w:szCs w:val="22"/>
          <w:lang w:val="en-US"/>
        </w:rPr>
        <w:t>prima facie</w:t>
      </w:r>
      <w:r w:rsidRPr="00D0577F">
        <w:rPr>
          <w:rFonts w:ascii="Arial" w:hAnsi="Arial" w:cs="Arial"/>
          <w:szCs w:val="22"/>
          <w:lang w:val="en-US"/>
        </w:rPr>
        <w:t xml:space="preserve"> by CTAO that the Contractor has engaged, before or during the implementation of the contract, in unlawful deeds and behaviors relative to contract acquisition and implementation, such as, but not limited to, the following:  </w:t>
      </w:r>
    </w:p>
    <w:p w14:paraId="2BF444BD" w14:textId="77777777" w:rsidR="001E682B" w:rsidRPr="00D0577F" w:rsidRDefault="006F3DDE" w:rsidP="0078108C">
      <w:pPr>
        <w:pStyle w:val="Elenco"/>
        <w:numPr>
          <w:ilvl w:val="0"/>
          <w:numId w:val="265"/>
        </w:numPr>
        <w:ind w:left="1985" w:hanging="425"/>
        <w:contextualSpacing w:val="0"/>
        <w:rPr>
          <w:rFonts w:ascii="Arial" w:hAnsi="Arial" w:cs="Arial"/>
          <w:szCs w:val="22"/>
        </w:rPr>
      </w:pPr>
      <w:proofErr w:type="spellStart"/>
      <w:r w:rsidRPr="00D0577F">
        <w:rPr>
          <w:rFonts w:ascii="Arial" w:hAnsi="Arial" w:cs="Arial"/>
          <w:szCs w:val="22"/>
        </w:rPr>
        <w:t>corrupt</w:t>
      </w:r>
      <w:proofErr w:type="spellEnd"/>
      <w:r w:rsidRPr="00D0577F">
        <w:rPr>
          <w:rFonts w:ascii="Arial" w:hAnsi="Arial" w:cs="Arial"/>
          <w:szCs w:val="22"/>
        </w:rPr>
        <w:t xml:space="preserve">, </w:t>
      </w:r>
      <w:proofErr w:type="spellStart"/>
      <w:r w:rsidRPr="00D0577F">
        <w:rPr>
          <w:rFonts w:ascii="Arial" w:hAnsi="Arial" w:cs="Arial"/>
          <w:szCs w:val="22"/>
        </w:rPr>
        <w:t>fraudulent</w:t>
      </w:r>
      <w:proofErr w:type="spellEnd"/>
      <w:r w:rsidRPr="00D0577F">
        <w:rPr>
          <w:rFonts w:ascii="Arial" w:hAnsi="Arial" w:cs="Arial"/>
          <w:szCs w:val="22"/>
        </w:rPr>
        <w:t xml:space="preserve">, </w:t>
      </w:r>
      <w:proofErr w:type="spellStart"/>
      <w:r w:rsidRPr="00D0577F">
        <w:rPr>
          <w:rFonts w:ascii="Arial" w:hAnsi="Arial" w:cs="Arial"/>
          <w:szCs w:val="22"/>
        </w:rPr>
        <w:t>collusive</w:t>
      </w:r>
      <w:proofErr w:type="spellEnd"/>
      <w:r w:rsidRPr="00D0577F">
        <w:rPr>
          <w:rFonts w:ascii="Arial" w:hAnsi="Arial" w:cs="Arial"/>
          <w:szCs w:val="22"/>
        </w:rPr>
        <w:t xml:space="preserve">, </w:t>
      </w:r>
      <w:proofErr w:type="spellStart"/>
      <w:r w:rsidRPr="00D0577F">
        <w:rPr>
          <w:rFonts w:ascii="Arial" w:hAnsi="Arial" w:cs="Arial"/>
          <w:szCs w:val="22"/>
        </w:rPr>
        <w:t>coercive</w:t>
      </w:r>
      <w:proofErr w:type="spellEnd"/>
      <w:r w:rsidRPr="00D0577F">
        <w:rPr>
          <w:rFonts w:ascii="Arial" w:hAnsi="Arial" w:cs="Arial"/>
          <w:szCs w:val="22"/>
        </w:rPr>
        <w:t xml:space="preserve">, and </w:t>
      </w:r>
      <w:proofErr w:type="spellStart"/>
      <w:r w:rsidRPr="00D0577F">
        <w:rPr>
          <w:rFonts w:ascii="Arial" w:hAnsi="Arial" w:cs="Arial"/>
          <w:szCs w:val="22"/>
        </w:rPr>
        <w:t>obstructive</w:t>
      </w:r>
      <w:proofErr w:type="spellEnd"/>
      <w:r w:rsidRPr="00D0577F">
        <w:rPr>
          <w:rFonts w:ascii="Arial" w:hAnsi="Arial" w:cs="Arial"/>
          <w:szCs w:val="22"/>
        </w:rPr>
        <w:t xml:space="preserve"> </w:t>
      </w:r>
      <w:proofErr w:type="spellStart"/>
      <w:r w:rsidRPr="00D0577F">
        <w:rPr>
          <w:rFonts w:ascii="Arial" w:hAnsi="Arial" w:cs="Arial"/>
          <w:szCs w:val="22"/>
        </w:rPr>
        <w:t>practices</w:t>
      </w:r>
      <w:proofErr w:type="spellEnd"/>
      <w:r w:rsidRPr="00D0577F">
        <w:rPr>
          <w:rFonts w:ascii="Arial" w:hAnsi="Arial" w:cs="Arial"/>
          <w:szCs w:val="22"/>
        </w:rPr>
        <w:t xml:space="preserve">;  </w:t>
      </w:r>
    </w:p>
    <w:p w14:paraId="5DD34368" w14:textId="77777777" w:rsidR="001E682B" w:rsidRPr="00D0577F" w:rsidRDefault="006F3DDE" w:rsidP="0078108C">
      <w:pPr>
        <w:pStyle w:val="Elenco"/>
        <w:numPr>
          <w:ilvl w:val="0"/>
          <w:numId w:val="265"/>
        </w:numPr>
        <w:ind w:left="1985" w:hanging="425"/>
        <w:contextualSpacing w:val="0"/>
        <w:jc w:val="both"/>
        <w:rPr>
          <w:rFonts w:ascii="Arial" w:hAnsi="Arial" w:cs="Arial"/>
          <w:szCs w:val="22"/>
          <w:lang w:val="en-US"/>
        </w:rPr>
      </w:pPr>
      <w:r w:rsidRPr="00D0577F">
        <w:rPr>
          <w:rFonts w:ascii="Arial" w:hAnsi="Arial" w:cs="Arial"/>
          <w:szCs w:val="22"/>
          <w:lang w:val="en-US"/>
        </w:rPr>
        <w:t xml:space="preserve">drawing up or using forged documents; using adulterated materials, means or methods, or engaging in production contrary to rules of science or the trade; and  </w:t>
      </w:r>
    </w:p>
    <w:p w14:paraId="644F27CB" w14:textId="1013ACA7" w:rsidR="006F3DDE" w:rsidRDefault="006F3DDE" w:rsidP="0078108C">
      <w:pPr>
        <w:pStyle w:val="Elenco"/>
        <w:numPr>
          <w:ilvl w:val="0"/>
          <w:numId w:val="265"/>
        </w:numPr>
        <w:ind w:left="1985" w:hanging="425"/>
        <w:contextualSpacing w:val="0"/>
        <w:rPr>
          <w:rFonts w:ascii="Arial" w:hAnsi="Arial" w:cs="Arial"/>
          <w:szCs w:val="22"/>
          <w:lang w:val="en-US"/>
        </w:rPr>
      </w:pPr>
      <w:r w:rsidRPr="00D0577F">
        <w:rPr>
          <w:rFonts w:ascii="Arial" w:hAnsi="Arial" w:cs="Arial"/>
          <w:szCs w:val="22"/>
          <w:lang w:val="en-US"/>
        </w:rPr>
        <w:t xml:space="preserve">any other act analogous to the foregoing. </w:t>
      </w:r>
    </w:p>
    <w:p w14:paraId="0DC5A1DF" w14:textId="77777777" w:rsidR="001658F4" w:rsidRPr="00D0577F" w:rsidRDefault="001658F4" w:rsidP="001658F4">
      <w:pPr>
        <w:pStyle w:val="Elenco"/>
        <w:ind w:left="1985" w:firstLine="0"/>
        <w:contextualSpacing w:val="0"/>
        <w:rPr>
          <w:rFonts w:ascii="Arial" w:hAnsi="Arial" w:cs="Arial"/>
          <w:szCs w:val="22"/>
          <w:lang w:val="en-US"/>
        </w:rPr>
      </w:pPr>
    </w:p>
    <w:p w14:paraId="2C81D8FC" w14:textId="77777777" w:rsidR="00C975F7" w:rsidRDefault="006F3DDE" w:rsidP="001658F4">
      <w:pPr>
        <w:pStyle w:val="Paragrafoelenco"/>
        <w:numPr>
          <w:ilvl w:val="0"/>
          <w:numId w:val="263"/>
        </w:numPr>
        <w:ind w:left="720"/>
      </w:pPr>
      <w:r w:rsidRPr="00D0577F">
        <w:t xml:space="preserve">If this Contract is terminated, the Contractor shall stop work immediately, make the Site safe and secure, and leave the Site as soon as reasonably possible. </w:t>
      </w:r>
    </w:p>
    <w:p w14:paraId="141AFF6C" w14:textId="77777777" w:rsidR="001658F4" w:rsidRPr="001658F4" w:rsidRDefault="001658F4" w:rsidP="001658F4">
      <w:pPr>
        <w:pStyle w:val="Elenco"/>
        <w:ind w:left="720" w:hanging="360"/>
        <w:rPr>
          <w:lang w:val="en-US" w:eastAsia="it-IT"/>
        </w:rPr>
      </w:pPr>
    </w:p>
    <w:p w14:paraId="35909556" w14:textId="77777777" w:rsidR="001658F4" w:rsidRDefault="006F3DDE" w:rsidP="001658F4">
      <w:pPr>
        <w:pStyle w:val="Paragrafoelenco"/>
        <w:numPr>
          <w:ilvl w:val="0"/>
          <w:numId w:val="263"/>
        </w:numPr>
        <w:ind w:left="720"/>
      </w:pPr>
      <w:r w:rsidRPr="00C975F7">
        <w:t xml:space="preserve">In case of anticipated termination, the Contractor will receive the compensation accrued until the termination date, calculated </w:t>
      </w:r>
      <w:proofErr w:type="gramStart"/>
      <w:r w:rsidRPr="00C975F7">
        <w:t>on the basis of</w:t>
      </w:r>
      <w:proofErr w:type="gramEnd"/>
      <w:r w:rsidRPr="00C975F7">
        <w:t xml:space="preserve"> the pro rata temporis principle in relation to the days </w:t>
      </w:r>
      <w:proofErr w:type="gramStart"/>
      <w:r w:rsidRPr="00C975F7">
        <w:t>actually worked</w:t>
      </w:r>
      <w:proofErr w:type="gramEnd"/>
      <w:r w:rsidRPr="00C975F7">
        <w:t>.</w:t>
      </w:r>
    </w:p>
    <w:p w14:paraId="75CD817A" w14:textId="6AC57E71" w:rsidR="006F3DDE" w:rsidRPr="00C975F7" w:rsidRDefault="006F3DDE" w:rsidP="001658F4">
      <w:pPr>
        <w:pStyle w:val="Paragrafoelenco"/>
        <w:numPr>
          <w:ilvl w:val="0"/>
          <w:numId w:val="0"/>
        </w:numPr>
        <w:ind w:left="720" w:hanging="360"/>
      </w:pPr>
      <w:r w:rsidRPr="00C975F7">
        <w:t xml:space="preserve"> </w:t>
      </w:r>
    </w:p>
    <w:p w14:paraId="67ED1F3A" w14:textId="776EE9FC" w:rsidR="006F3DDE" w:rsidRPr="00D0577F" w:rsidRDefault="006F3DDE" w:rsidP="00F37CB0">
      <w:pPr>
        <w:spacing w:after="120"/>
        <w:ind w:right="-7"/>
        <w:jc w:val="center"/>
        <w:rPr>
          <w:rFonts w:ascii="Arial" w:hAnsi="Arial" w:cs="Arial"/>
          <w:b/>
          <w:bCs/>
          <w:szCs w:val="22"/>
        </w:rPr>
      </w:pPr>
      <w:r w:rsidRPr="00D0577F">
        <w:rPr>
          <w:rFonts w:ascii="Arial" w:hAnsi="Arial" w:cs="Arial"/>
          <w:b/>
          <w:bCs/>
          <w:szCs w:val="22"/>
        </w:rPr>
        <w:t>§2</w:t>
      </w:r>
      <w:r w:rsidR="001B0A84">
        <w:rPr>
          <w:rFonts w:ascii="Arial" w:hAnsi="Arial" w:cs="Arial"/>
          <w:b/>
          <w:bCs/>
          <w:szCs w:val="22"/>
        </w:rPr>
        <w:t>3</w:t>
      </w:r>
    </w:p>
    <w:p w14:paraId="0ED3E24B" w14:textId="1B650BD4" w:rsidR="006F3DDE" w:rsidRPr="00D0577F" w:rsidRDefault="001E682B" w:rsidP="00F37CB0">
      <w:pPr>
        <w:spacing w:after="120"/>
        <w:ind w:right="-7"/>
        <w:jc w:val="center"/>
        <w:rPr>
          <w:rFonts w:ascii="Arial" w:hAnsi="Arial" w:cs="Arial"/>
          <w:b/>
          <w:bCs/>
          <w:szCs w:val="22"/>
        </w:rPr>
      </w:pPr>
      <w:r w:rsidRPr="00D0577F">
        <w:rPr>
          <w:rFonts w:ascii="Arial" w:hAnsi="Arial" w:cs="Arial"/>
          <w:b/>
          <w:bCs/>
          <w:szCs w:val="22"/>
        </w:rPr>
        <w:t>F</w:t>
      </w:r>
      <w:r w:rsidR="006F3DDE" w:rsidRPr="00D0577F">
        <w:rPr>
          <w:rFonts w:ascii="Arial" w:hAnsi="Arial" w:cs="Arial"/>
          <w:b/>
          <w:bCs/>
          <w:szCs w:val="22"/>
        </w:rPr>
        <w:t>orce Majeure</w:t>
      </w:r>
    </w:p>
    <w:p w14:paraId="719D1223" w14:textId="7BCE3922" w:rsidR="006F3DDE" w:rsidRDefault="006F3DDE" w:rsidP="001658F4">
      <w:pPr>
        <w:pStyle w:val="Paragrafoelenco"/>
        <w:numPr>
          <w:ilvl w:val="0"/>
          <w:numId w:val="354"/>
        </w:numPr>
        <w:ind w:left="720"/>
      </w:pPr>
      <w:r w:rsidRPr="001E646C">
        <w:t>For purposes of this Contract the terms “force majeure” and “fortuitous event” may be used</w:t>
      </w:r>
      <w:r w:rsidR="001E682B" w:rsidRPr="001E646C">
        <w:t xml:space="preserve"> </w:t>
      </w:r>
      <w:r w:rsidRPr="001E646C">
        <w:t xml:space="preserve">interchangeably.  In this regard, a fortuitous event or force majeure shall be interpreted to mean an event which the Contractor could not have foreseen, or which though foreseen, was inevitable.  It shall not include ordinary unfavorable weather conditions; and any other cause the effects of which could have been avoided with the exercise of reasonable diligence by the Contractor. </w:t>
      </w:r>
    </w:p>
    <w:p w14:paraId="6D0F5902" w14:textId="77777777" w:rsidR="001658F4" w:rsidRPr="001658F4" w:rsidRDefault="001658F4" w:rsidP="001658F4">
      <w:pPr>
        <w:pStyle w:val="Elenco"/>
        <w:rPr>
          <w:lang w:val="en-US" w:eastAsia="it-IT"/>
        </w:rPr>
      </w:pPr>
    </w:p>
    <w:p w14:paraId="1BB91790" w14:textId="77777777" w:rsidR="00C975F7" w:rsidRDefault="006F3DDE" w:rsidP="001658F4">
      <w:pPr>
        <w:pStyle w:val="Paragrafoelenco"/>
        <w:numPr>
          <w:ilvl w:val="0"/>
          <w:numId w:val="354"/>
        </w:numPr>
        <w:ind w:left="720"/>
      </w:pPr>
      <w:r w:rsidRPr="001E646C">
        <w:t xml:space="preserve">If this Contract is discontinued by an outbreak of war or by any other event entirely outside the control of either CTAO or the Contractor, </w:t>
      </w:r>
      <w:r w:rsidR="009C1798" w:rsidRPr="001E646C">
        <w:t xml:space="preserve">the </w:t>
      </w:r>
      <w:r w:rsidRPr="001E646C">
        <w:t xml:space="preserve">CTAO </w:t>
      </w:r>
      <w:r w:rsidR="009C1798" w:rsidRPr="001E646C">
        <w:t>contract manager</w:t>
      </w:r>
      <w:r w:rsidRPr="001E646C">
        <w:t xml:space="preserve"> shall certify that this Contract has been discontinued.  The Contractor shall make the Site safe and stop work as quickly as possible after receiving this certificate and shall be paid for all works carried out before receiving it and for any Work carried out afterwards to which a commitment was made. </w:t>
      </w:r>
    </w:p>
    <w:p w14:paraId="42BED3D9" w14:textId="77777777" w:rsidR="001658F4" w:rsidRPr="001658F4" w:rsidRDefault="001658F4" w:rsidP="001658F4">
      <w:pPr>
        <w:pStyle w:val="Elenco"/>
        <w:rPr>
          <w:lang w:val="en-US" w:eastAsia="it-IT"/>
        </w:rPr>
      </w:pPr>
    </w:p>
    <w:p w14:paraId="3F3CDC08" w14:textId="77777777" w:rsidR="00C975F7" w:rsidRDefault="006F3DDE" w:rsidP="001658F4">
      <w:pPr>
        <w:pStyle w:val="Paragrafoelenco"/>
        <w:numPr>
          <w:ilvl w:val="0"/>
          <w:numId w:val="354"/>
        </w:numPr>
        <w:ind w:left="720"/>
      </w:pPr>
      <w:r w:rsidRPr="001E646C">
        <w:t xml:space="preserve">If the event continues for a period of eighty-four (84) days, either party may then give notice of termination, which shall take effect </w:t>
      </w:r>
      <w:r w:rsidR="005C7652" w:rsidRPr="001E646C">
        <w:t>twenty-eight</w:t>
      </w:r>
      <w:r w:rsidRPr="001E646C">
        <w:t xml:space="preserve"> (28) days after the giving of the notice. </w:t>
      </w:r>
    </w:p>
    <w:p w14:paraId="6EE840D5" w14:textId="77777777" w:rsidR="001658F4" w:rsidRPr="001658F4" w:rsidRDefault="001658F4" w:rsidP="001658F4">
      <w:pPr>
        <w:pStyle w:val="Elenco"/>
        <w:rPr>
          <w:lang w:val="en-US" w:eastAsia="it-IT"/>
        </w:rPr>
      </w:pPr>
    </w:p>
    <w:p w14:paraId="2534EE37" w14:textId="4A808360" w:rsidR="006F3DDE" w:rsidRPr="001E646C" w:rsidRDefault="006F3DDE" w:rsidP="001658F4">
      <w:pPr>
        <w:pStyle w:val="Paragrafoelenco"/>
        <w:numPr>
          <w:ilvl w:val="0"/>
          <w:numId w:val="354"/>
        </w:numPr>
        <w:ind w:left="720"/>
      </w:pPr>
      <w:r w:rsidRPr="001E646C">
        <w:t xml:space="preserve">After termination, the Contractor shall be entitled to payment of the unpaid balance of the value of the Works executed and of the materials and Plant reasonably delivered to the Site, adjusted by the following: </w:t>
      </w:r>
    </w:p>
    <w:p w14:paraId="3CD222D2" w14:textId="77777777" w:rsidR="001E682B" w:rsidRPr="00D0577F" w:rsidRDefault="006F3DDE" w:rsidP="0078108C">
      <w:pPr>
        <w:pStyle w:val="Elenco"/>
        <w:numPr>
          <w:ilvl w:val="0"/>
          <w:numId w:val="269"/>
        </w:numPr>
        <w:ind w:left="1276" w:hanging="283"/>
        <w:contextualSpacing w:val="0"/>
        <w:rPr>
          <w:rFonts w:ascii="Arial" w:hAnsi="Arial" w:cs="Arial"/>
          <w:szCs w:val="22"/>
          <w:lang w:val="en-US"/>
        </w:rPr>
      </w:pPr>
      <w:r w:rsidRPr="00D0577F">
        <w:rPr>
          <w:rFonts w:ascii="Arial" w:hAnsi="Arial" w:cs="Arial"/>
          <w:szCs w:val="22"/>
          <w:lang w:val="en-US"/>
        </w:rPr>
        <w:t xml:space="preserve">any sum to which the Contractor is </w:t>
      </w:r>
      <w:proofErr w:type="gramStart"/>
      <w:r w:rsidRPr="00D0577F">
        <w:rPr>
          <w:rFonts w:ascii="Arial" w:hAnsi="Arial" w:cs="Arial"/>
          <w:szCs w:val="22"/>
          <w:lang w:val="en-US"/>
        </w:rPr>
        <w:t>entitled;</w:t>
      </w:r>
      <w:proofErr w:type="gramEnd"/>
      <w:r w:rsidRPr="00D0577F">
        <w:rPr>
          <w:rFonts w:ascii="Arial" w:hAnsi="Arial" w:cs="Arial"/>
          <w:szCs w:val="22"/>
          <w:lang w:val="en-US"/>
        </w:rPr>
        <w:t xml:space="preserve"> </w:t>
      </w:r>
    </w:p>
    <w:p w14:paraId="3A2D12EF" w14:textId="77777777" w:rsidR="001E682B" w:rsidRPr="00D0577F" w:rsidRDefault="006F3DDE" w:rsidP="0078108C">
      <w:pPr>
        <w:pStyle w:val="Elenco"/>
        <w:numPr>
          <w:ilvl w:val="0"/>
          <w:numId w:val="269"/>
        </w:numPr>
        <w:ind w:left="1276" w:hanging="283"/>
        <w:contextualSpacing w:val="0"/>
        <w:rPr>
          <w:rFonts w:ascii="Arial" w:hAnsi="Arial" w:cs="Arial"/>
          <w:szCs w:val="22"/>
          <w:lang w:val="en-US"/>
        </w:rPr>
      </w:pPr>
      <w:r w:rsidRPr="00D0577F">
        <w:rPr>
          <w:rFonts w:ascii="Arial" w:hAnsi="Arial" w:cs="Arial"/>
          <w:szCs w:val="22"/>
          <w:lang w:val="en-US"/>
        </w:rPr>
        <w:t xml:space="preserve">the cost of his suspension and </w:t>
      </w:r>
      <w:proofErr w:type="gramStart"/>
      <w:r w:rsidRPr="00D0577F">
        <w:rPr>
          <w:rFonts w:ascii="Arial" w:hAnsi="Arial" w:cs="Arial"/>
          <w:szCs w:val="22"/>
          <w:lang w:val="en-US"/>
        </w:rPr>
        <w:t>demobilization;</w:t>
      </w:r>
      <w:proofErr w:type="gramEnd"/>
      <w:r w:rsidRPr="00D0577F">
        <w:rPr>
          <w:rFonts w:ascii="Arial" w:hAnsi="Arial" w:cs="Arial"/>
          <w:szCs w:val="22"/>
          <w:lang w:val="en-US"/>
        </w:rPr>
        <w:t xml:space="preserve"> </w:t>
      </w:r>
    </w:p>
    <w:p w14:paraId="40ED2912" w14:textId="3C9BA59B" w:rsidR="006F3DDE" w:rsidRPr="00D0577F" w:rsidRDefault="006F3DDE" w:rsidP="00F37CB0">
      <w:pPr>
        <w:pStyle w:val="Elenco"/>
        <w:numPr>
          <w:ilvl w:val="0"/>
          <w:numId w:val="269"/>
        </w:numPr>
        <w:spacing w:after="120"/>
        <w:ind w:left="1276" w:hanging="283"/>
        <w:contextualSpacing w:val="0"/>
        <w:rPr>
          <w:rFonts w:ascii="Arial" w:hAnsi="Arial" w:cs="Arial"/>
          <w:szCs w:val="22"/>
          <w:lang w:val="en-US"/>
        </w:rPr>
      </w:pPr>
      <w:r w:rsidRPr="00D0577F">
        <w:rPr>
          <w:rFonts w:ascii="Arial" w:hAnsi="Arial" w:cs="Arial"/>
          <w:szCs w:val="22"/>
          <w:lang w:val="en-US"/>
        </w:rPr>
        <w:t xml:space="preserve">any sum to which CTAO is entitled. </w:t>
      </w:r>
    </w:p>
    <w:p w14:paraId="654D7D11" w14:textId="3013452E" w:rsidR="006F3DDE" w:rsidRDefault="006F3DDE" w:rsidP="001658F4">
      <w:pPr>
        <w:pStyle w:val="Paragrafoelenco"/>
        <w:numPr>
          <w:ilvl w:val="0"/>
          <w:numId w:val="354"/>
        </w:numPr>
        <w:ind w:left="720"/>
      </w:pPr>
      <w:r w:rsidRPr="00D0577F">
        <w:t xml:space="preserve">The net balance due shall be paid or repaid within a reasonable period from the time of the notice of termination. </w:t>
      </w:r>
    </w:p>
    <w:p w14:paraId="0133015A" w14:textId="77777777" w:rsidR="001658F4" w:rsidRPr="001658F4" w:rsidRDefault="001658F4" w:rsidP="001658F4">
      <w:pPr>
        <w:pStyle w:val="Elenco"/>
        <w:rPr>
          <w:lang w:val="en-US" w:eastAsia="it-IT"/>
        </w:rPr>
      </w:pPr>
    </w:p>
    <w:p w14:paraId="68C3D3BC" w14:textId="0176043B" w:rsidR="006F3DDE" w:rsidRPr="00D0577F" w:rsidRDefault="006F3DDE" w:rsidP="00F37CB0">
      <w:pPr>
        <w:spacing w:after="120"/>
        <w:jc w:val="center"/>
        <w:rPr>
          <w:rFonts w:ascii="Arial" w:hAnsi="Arial" w:cs="Arial"/>
          <w:b/>
          <w:bCs/>
          <w:szCs w:val="22"/>
        </w:rPr>
      </w:pPr>
      <w:bookmarkStart w:id="3" w:name="_Hlk169512412"/>
      <w:r w:rsidRPr="00D0577F">
        <w:rPr>
          <w:rFonts w:ascii="Arial" w:hAnsi="Arial" w:cs="Arial"/>
          <w:b/>
          <w:bCs/>
          <w:szCs w:val="22"/>
        </w:rPr>
        <w:t>§2</w:t>
      </w:r>
      <w:r w:rsidR="001B0A84">
        <w:rPr>
          <w:rFonts w:ascii="Arial" w:hAnsi="Arial" w:cs="Arial"/>
          <w:b/>
          <w:bCs/>
          <w:szCs w:val="22"/>
        </w:rPr>
        <w:t>4</w:t>
      </w:r>
    </w:p>
    <w:bookmarkEnd w:id="3"/>
    <w:p w14:paraId="3B9EB5FA" w14:textId="6E7FEC59"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Delays and </w:t>
      </w:r>
      <w:r w:rsidR="00794B96" w:rsidRPr="00D0577F">
        <w:rPr>
          <w:rFonts w:ascii="Arial" w:hAnsi="Arial" w:cs="Arial"/>
          <w:b/>
          <w:bCs/>
          <w:szCs w:val="22"/>
        </w:rPr>
        <w:t>Liquidator</w:t>
      </w:r>
      <w:r w:rsidRPr="00D0577F">
        <w:rPr>
          <w:rFonts w:ascii="Arial" w:hAnsi="Arial" w:cs="Arial"/>
          <w:b/>
          <w:bCs/>
          <w:szCs w:val="22"/>
        </w:rPr>
        <w:t xml:space="preserve"> </w:t>
      </w:r>
      <w:proofErr w:type="spellStart"/>
      <w:r w:rsidR="00906506" w:rsidRPr="00D0577F">
        <w:rPr>
          <w:rFonts w:ascii="Arial" w:hAnsi="Arial" w:cs="Arial"/>
          <w:b/>
          <w:bCs/>
          <w:szCs w:val="22"/>
        </w:rPr>
        <w:t>d</w:t>
      </w:r>
      <w:r w:rsidRPr="00D0577F">
        <w:rPr>
          <w:rFonts w:ascii="Arial" w:hAnsi="Arial" w:cs="Arial"/>
          <w:b/>
          <w:bCs/>
          <w:szCs w:val="22"/>
        </w:rPr>
        <w:t>amages</w:t>
      </w:r>
      <w:proofErr w:type="spellEnd"/>
    </w:p>
    <w:p w14:paraId="22DDB1AD" w14:textId="6DE95805" w:rsidR="001E682B" w:rsidRDefault="006F3DDE" w:rsidP="001658F4">
      <w:pPr>
        <w:pStyle w:val="Paragrafoelenco"/>
        <w:numPr>
          <w:ilvl w:val="0"/>
          <w:numId w:val="355"/>
        </w:numPr>
        <w:ind w:left="720"/>
      </w:pPr>
      <w:r w:rsidRPr="001E646C">
        <w:t xml:space="preserve">The Contractor shall pay liquidated damages to CTAO for each day that the Completion Date is later than the Intended Completion Date.  The applicable liquidated damages are </w:t>
      </w:r>
      <w:r w:rsidR="00C52618" w:rsidRPr="001E646C">
        <w:t xml:space="preserve">0.1% (1/10 of a percent) of the total contract value defined in §8 </w:t>
      </w:r>
      <w:r w:rsidRPr="001E646C">
        <w:t>for every day of delay</w:t>
      </w:r>
      <w:r w:rsidR="00C5763F" w:rsidRPr="001E646C">
        <w:t xml:space="preserve">, up to a </w:t>
      </w:r>
      <w:r w:rsidR="00C5763F" w:rsidRPr="001E646C">
        <w:lastRenderedPageBreak/>
        <w:t xml:space="preserve">maximum of 10% of the </w:t>
      </w:r>
      <w:r w:rsidR="00C52618" w:rsidRPr="001E646C">
        <w:t xml:space="preserve">total </w:t>
      </w:r>
      <w:r w:rsidR="00C5763F" w:rsidRPr="001E646C">
        <w:t xml:space="preserve">contract value. </w:t>
      </w:r>
      <w:r w:rsidRPr="001E646C">
        <w:t xml:space="preserve">CTAO shall deduct liquidated damages from payments due to the Contractor.  </w:t>
      </w:r>
    </w:p>
    <w:p w14:paraId="2FD2C02C" w14:textId="77777777" w:rsidR="001658F4" w:rsidRPr="001658F4" w:rsidRDefault="001658F4" w:rsidP="001658F4">
      <w:pPr>
        <w:pStyle w:val="Elenco"/>
        <w:rPr>
          <w:lang w:val="en-US" w:eastAsia="it-IT"/>
        </w:rPr>
      </w:pPr>
    </w:p>
    <w:p w14:paraId="4497E34E" w14:textId="77777777" w:rsidR="001E682B" w:rsidRDefault="006F3DDE" w:rsidP="001658F4">
      <w:pPr>
        <w:pStyle w:val="Paragrafoelenco"/>
        <w:numPr>
          <w:ilvl w:val="0"/>
          <w:numId w:val="355"/>
        </w:numPr>
        <w:ind w:left="720"/>
      </w:pPr>
      <w:r w:rsidRPr="001E646C">
        <w:t xml:space="preserve">Payment of liquidated damages shall not affect the Contractor’s liabilities. Once the cumulative </w:t>
      </w:r>
      <w:proofErr w:type="gramStart"/>
      <w:r w:rsidRPr="001E646C">
        <w:t>amount</w:t>
      </w:r>
      <w:proofErr w:type="gramEnd"/>
      <w:r w:rsidRPr="001E646C">
        <w:t xml:space="preserve"> of liquidated damages reaches ten (10) % of the amount of this Contract, CTAO may rescind or terminate this Contract, without prejudice to other courses of action and remedies available under the circumstances. </w:t>
      </w:r>
    </w:p>
    <w:p w14:paraId="4BE10B71" w14:textId="77777777" w:rsidR="001658F4" w:rsidRPr="001658F4" w:rsidRDefault="001658F4" w:rsidP="001658F4">
      <w:pPr>
        <w:pStyle w:val="Elenco"/>
        <w:rPr>
          <w:lang w:val="en-US" w:eastAsia="it-IT"/>
        </w:rPr>
      </w:pPr>
    </w:p>
    <w:p w14:paraId="7DBDF2E3" w14:textId="0144B9C8" w:rsidR="006F3DDE" w:rsidRDefault="006F3DDE" w:rsidP="001658F4">
      <w:pPr>
        <w:pStyle w:val="Paragrafoelenco"/>
        <w:numPr>
          <w:ilvl w:val="0"/>
          <w:numId w:val="355"/>
        </w:numPr>
        <w:ind w:left="720"/>
      </w:pPr>
      <w:r w:rsidRPr="001E646C">
        <w:t xml:space="preserve">If the Intended Completion Date is extended after liquidated damages have been paid, CTAO shall correct any overpayment of liquidated damages by the Contractor by adjusting the next payment certificate. </w:t>
      </w:r>
    </w:p>
    <w:p w14:paraId="4E985D78" w14:textId="77777777" w:rsidR="001658F4" w:rsidRPr="001658F4" w:rsidRDefault="001658F4" w:rsidP="001658F4">
      <w:pPr>
        <w:pStyle w:val="Elenco"/>
        <w:rPr>
          <w:lang w:val="en-US" w:eastAsia="it-IT"/>
        </w:rPr>
      </w:pPr>
    </w:p>
    <w:p w14:paraId="7B1BE333" w14:textId="65449786" w:rsidR="006F3DDE" w:rsidRPr="00D0577F" w:rsidRDefault="006F3DDE" w:rsidP="00F37CB0">
      <w:pPr>
        <w:spacing w:after="120"/>
        <w:jc w:val="center"/>
        <w:rPr>
          <w:rFonts w:ascii="Arial" w:hAnsi="Arial" w:cs="Arial"/>
          <w:b/>
          <w:bCs/>
          <w:szCs w:val="22"/>
        </w:rPr>
      </w:pPr>
      <w:bookmarkStart w:id="4" w:name="_Hlk169512633"/>
      <w:r w:rsidRPr="00D0577F">
        <w:rPr>
          <w:rFonts w:ascii="Arial" w:hAnsi="Arial" w:cs="Arial"/>
          <w:b/>
          <w:bCs/>
          <w:szCs w:val="22"/>
        </w:rPr>
        <w:t>§2</w:t>
      </w:r>
      <w:r w:rsidR="001B0A84">
        <w:rPr>
          <w:rFonts w:ascii="Arial" w:hAnsi="Arial" w:cs="Arial"/>
          <w:b/>
          <w:bCs/>
          <w:szCs w:val="22"/>
        </w:rPr>
        <w:t>5</w:t>
      </w:r>
    </w:p>
    <w:bookmarkEnd w:id="4"/>
    <w:p w14:paraId="77E81B94"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Payment on Termination</w:t>
      </w:r>
    </w:p>
    <w:p w14:paraId="59F3E5AC" w14:textId="77777777" w:rsidR="00C975F7" w:rsidRDefault="006F3DDE" w:rsidP="001658F4">
      <w:pPr>
        <w:pStyle w:val="Paragrafoelenco"/>
        <w:numPr>
          <w:ilvl w:val="0"/>
          <w:numId w:val="356"/>
        </w:numPr>
        <w:ind w:left="720"/>
      </w:pPr>
      <w:r w:rsidRPr="001E646C">
        <w:t xml:space="preserve">If the Contract is terminated because of a fundamental breach of Contract by the Contractor, </w:t>
      </w:r>
      <w:r w:rsidR="00BA4372" w:rsidRPr="001E646C">
        <w:t xml:space="preserve">the </w:t>
      </w:r>
      <w:r w:rsidRPr="001E646C">
        <w:t xml:space="preserve">CTAO </w:t>
      </w:r>
      <w:r w:rsidR="00BA4372" w:rsidRPr="001E646C">
        <w:t>contract manager</w:t>
      </w:r>
      <w:r w:rsidRPr="001E646C">
        <w:t xml:space="preserve"> shall issue a certificate for the value of the works done and materials ordered, less advance payments received up to the date of the issue of the certificate and less the percentage to apply to the value of the Work not completed. Additional Liquidated Damages shall not apply.  If the total amount due to CTAO exceeds any payment due to the Contractor, the difference shall be a debt payable to CTAO. </w:t>
      </w:r>
    </w:p>
    <w:p w14:paraId="32CC4956" w14:textId="77777777" w:rsidR="001658F4" w:rsidRPr="001658F4" w:rsidRDefault="001658F4" w:rsidP="001658F4">
      <w:pPr>
        <w:pStyle w:val="Elenco"/>
        <w:rPr>
          <w:lang w:val="en-US" w:eastAsia="it-IT"/>
        </w:rPr>
      </w:pPr>
    </w:p>
    <w:p w14:paraId="03470D0D" w14:textId="77777777" w:rsidR="00C975F7" w:rsidRDefault="006F3DDE" w:rsidP="001658F4">
      <w:pPr>
        <w:pStyle w:val="Paragrafoelenco"/>
        <w:numPr>
          <w:ilvl w:val="0"/>
          <w:numId w:val="356"/>
        </w:numPr>
        <w:ind w:left="720"/>
      </w:pPr>
      <w:r w:rsidRPr="001E646C">
        <w:t xml:space="preserve">If the Contract is terminated because of a fundamental breach of Contract by CTAO, </w:t>
      </w:r>
      <w:r w:rsidR="00D94581" w:rsidRPr="001E646C">
        <w:t xml:space="preserve">the </w:t>
      </w:r>
      <w:r w:rsidRPr="001E646C">
        <w:t xml:space="preserve">CTAO </w:t>
      </w:r>
      <w:r w:rsidR="00D94581" w:rsidRPr="001E646C">
        <w:t>contract manager</w:t>
      </w:r>
      <w:r w:rsidRPr="001E646C">
        <w:t xml:space="preserve"> shall issue a certificate for the value of the Work done, Materials ordered, the reasonable cost of removal of Equipment, repatriation of the Contractor’s personnel employed solely on the Works, and the Contractor’s costs of protecting and securing the Works, less advance payments received up to the date of the certificate. </w:t>
      </w:r>
    </w:p>
    <w:p w14:paraId="6C60E3BC" w14:textId="77777777" w:rsidR="001658F4" w:rsidRPr="001658F4" w:rsidRDefault="001658F4" w:rsidP="001658F4">
      <w:pPr>
        <w:pStyle w:val="Elenco"/>
        <w:rPr>
          <w:lang w:val="en-US" w:eastAsia="it-IT"/>
        </w:rPr>
      </w:pPr>
    </w:p>
    <w:p w14:paraId="42042499" w14:textId="77777777" w:rsidR="00C975F7" w:rsidRDefault="006F3DDE" w:rsidP="001658F4">
      <w:pPr>
        <w:pStyle w:val="Paragrafoelenco"/>
        <w:numPr>
          <w:ilvl w:val="0"/>
          <w:numId w:val="356"/>
        </w:numPr>
        <w:ind w:left="720"/>
      </w:pPr>
      <w:r w:rsidRPr="001E646C">
        <w:t xml:space="preserve">The net balance due shall be paid or repaid within thirty (30) days from the notice of termination. </w:t>
      </w:r>
    </w:p>
    <w:p w14:paraId="1199BF02" w14:textId="77777777" w:rsidR="001658F4" w:rsidRPr="001658F4" w:rsidRDefault="001658F4" w:rsidP="001658F4">
      <w:pPr>
        <w:pStyle w:val="Elenco"/>
        <w:rPr>
          <w:lang w:val="en-US" w:eastAsia="it-IT"/>
        </w:rPr>
      </w:pPr>
    </w:p>
    <w:p w14:paraId="0CD79E84" w14:textId="2CD3522C" w:rsidR="006F3DDE" w:rsidRDefault="006F3DDE" w:rsidP="001658F4">
      <w:pPr>
        <w:pStyle w:val="Paragrafoelenco"/>
        <w:numPr>
          <w:ilvl w:val="0"/>
          <w:numId w:val="356"/>
        </w:numPr>
        <w:ind w:left="720"/>
      </w:pPr>
      <w:r w:rsidRPr="001E646C">
        <w:t xml:space="preserve">If the Contractor has terminated the Contract, CTAO shall promptly return the Performance Guarantee to the Contractor. </w:t>
      </w:r>
    </w:p>
    <w:p w14:paraId="35110AD3" w14:textId="77777777" w:rsidR="001658F4" w:rsidRPr="001658F4" w:rsidRDefault="001658F4" w:rsidP="001658F4">
      <w:pPr>
        <w:pStyle w:val="Elenco"/>
        <w:rPr>
          <w:lang w:val="en-US" w:eastAsia="it-IT"/>
        </w:rPr>
      </w:pPr>
    </w:p>
    <w:p w14:paraId="46E8E0C1" w14:textId="2DF51916"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§2</w:t>
      </w:r>
      <w:r w:rsidR="001B0A84">
        <w:rPr>
          <w:rFonts w:ascii="Arial" w:hAnsi="Arial" w:cs="Arial"/>
          <w:b/>
          <w:bCs/>
          <w:szCs w:val="22"/>
          <w:lang w:val="en-US"/>
        </w:rPr>
        <w:t>6</w:t>
      </w:r>
    </w:p>
    <w:p w14:paraId="3BC7C545" w14:textId="77777777" w:rsidR="006F3DDE" w:rsidRPr="00D0577F" w:rsidRDefault="006F3DDE" w:rsidP="00F37CB0">
      <w:pPr>
        <w:spacing w:after="120"/>
        <w:jc w:val="center"/>
        <w:rPr>
          <w:rFonts w:ascii="Arial" w:hAnsi="Arial" w:cs="Arial"/>
          <w:b/>
          <w:bCs/>
          <w:szCs w:val="22"/>
          <w:lang w:val="en-US"/>
        </w:rPr>
      </w:pPr>
      <w:r w:rsidRPr="00D0577F">
        <w:rPr>
          <w:rFonts w:ascii="Arial" w:hAnsi="Arial" w:cs="Arial"/>
          <w:b/>
          <w:bCs/>
          <w:szCs w:val="22"/>
          <w:lang w:val="en-US"/>
        </w:rPr>
        <w:t>Extension of the Intended Completion Date</w:t>
      </w:r>
    </w:p>
    <w:p w14:paraId="0C803A80" w14:textId="77777777" w:rsidR="0037687D" w:rsidRDefault="00441839" w:rsidP="001658F4">
      <w:pPr>
        <w:pStyle w:val="Paragrafoelenco"/>
        <w:numPr>
          <w:ilvl w:val="0"/>
          <w:numId w:val="357"/>
        </w:numPr>
        <w:ind w:left="720"/>
      </w:pPr>
      <w:r w:rsidRPr="001E646C">
        <w:t xml:space="preserve">The </w:t>
      </w:r>
      <w:r w:rsidR="006F3DDE" w:rsidRPr="001E646C">
        <w:t xml:space="preserve">CTAO </w:t>
      </w:r>
      <w:r w:rsidRPr="001E646C">
        <w:t>contract manager</w:t>
      </w:r>
      <w:r w:rsidR="006F3DDE" w:rsidRPr="001E646C">
        <w:t xml:space="preserve"> shall extend the Intended Completion Date if a Variation is issued which makes it impossible for the Intended Completion Date to be achieved by the Contractor without taking steps to accelerate the remaining work, which would cause the Contractor to incur additional costs.  No payment shall be made for any event which may warrant the extension of the Intended Completion Date. </w:t>
      </w:r>
    </w:p>
    <w:p w14:paraId="3527337B" w14:textId="77777777" w:rsidR="001658F4" w:rsidRPr="001658F4" w:rsidRDefault="001658F4" w:rsidP="001658F4">
      <w:pPr>
        <w:pStyle w:val="Elenco"/>
        <w:rPr>
          <w:lang w:val="en-US" w:eastAsia="it-IT"/>
        </w:rPr>
      </w:pPr>
    </w:p>
    <w:p w14:paraId="7373BC80" w14:textId="7D504BFE" w:rsidR="006F3DDE" w:rsidRDefault="00FA5110" w:rsidP="001658F4">
      <w:pPr>
        <w:pStyle w:val="Paragrafoelenco"/>
        <w:numPr>
          <w:ilvl w:val="0"/>
          <w:numId w:val="357"/>
        </w:numPr>
        <w:ind w:left="720"/>
      </w:pPr>
      <w:r w:rsidRPr="001E646C">
        <w:t xml:space="preserve">The </w:t>
      </w:r>
      <w:r w:rsidR="006F3DDE" w:rsidRPr="001E646C">
        <w:t xml:space="preserve">CTAO </w:t>
      </w:r>
      <w:r w:rsidRPr="001E646C">
        <w:t>contract manager</w:t>
      </w:r>
      <w:r w:rsidR="006F3DDE" w:rsidRPr="001E646C">
        <w:t xml:space="preserve"> shall decide whether and by how much to extend the Intended Completion Date within </w:t>
      </w:r>
      <w:r w:rsidRPr="001E646C">
        <w:t>twenty-one</w:t>
      </w:r>
      <w:r w:rsidR="006F3DDE" w:rsidRPr="001E646C">
        <w:t xml:space="preserve"> (21) days of the Contractor asking for a decision thereto after fully submitting all supporting information.  If the Contractor has failed to give early warning of a delay or has failed to cooperate in dealing with a delay, the delay by this failure shall not be considered in assessing the new Intended Completion Date. </w:t>
      </w:r>
    </w:p>
    <w:p w14:paraId="519F503E" w14:textId="77777777" w:rsidR="001658F4" w:rsidRPr="001658F4" w:rsidRDefault="001658F4" w:rsidP="001658F4">
      <w:pPr>
        <w:pStyle w:val="Elenco"/>
        <w:rPr>
          <w:lang w:val="en-US" w:eastAsia="it-IT"/>
        </w:rPr>
      </w:pPr>
    </w:p>
    <w:p w14:paraId="3A137FA6" w14:textId="01577E21"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§2</w:t>
      </w:r>
      <w:r w:rsidR="001B0A84">
        <w:rPr>
          <w:rFonts w:ascii="Arial" w:hAnsi="Arial" w:cs="Arial"/>
          <w:b/>
          <w:bCs/>
          <w:szCs w:val="22"/>
        </w:rPr>
        <w:t>7</w:t>
      </w:r>
    </w:p>
    <w:p w14:paraId="1914D49B"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Early </w:t>
      </w:r>
      <w:proofErr w:type="spellStart"/>
      <w:r w:rsidRPr="00D0577F">
        <w:rPr>
          <w:rFonts w:ascii="Arial" w:hAnsi="Arial" w:cs="Arial"/>
          <w:b/>
          <w:bCs/>
          <w:szCs w:val="22"/>
        </w:rPr>
        <w:t>Warning</w:t>
      </w:r>
      <w:proofErr w:type="spellEnd"/>
    </w:p>
    <w:p w14:paraId="0ABA5865" w14:textId="0587C70E" w:rsidR="006F3DDE" w:rsidRDefault="006F3DDE" w:rsidP="001658F4">
      <w:pPr>
        <w:pStyle w:val="Paragrafoelenco"/>
        <w:numPr>
          <w:ilvl w:val="0"/>
          <w:numId w:val="358"/>
        </w:numPr>
        <w:ind w:left="720"/>
      </w:pPr>
      <w:r w:rsidRPr="001E646C">
        <w:t xml:space="preserve">The Contractor shall warn </w:t>
      </w:r>
      <w:r w:rsidR="00AA2E46" w:rsidRPr="001E646C">
        <w:t xml:space="preserve">the </w:t>
      </w:r>
      <w:r w:rsidRPr="001E646C">
        <w:t xml:space="preserve">CTAO </w:t>
      </w:r>
      <w:r w:rsidR="00AA2E46" w:rsidRPr="001E646C">
        <w:t>contract manager</w:t>
      </w:r>
      <w:r w:rsidRPr="001E646C">
        <w:t xml:space="preserve"> at the earliest opportunity of specific likely future events or circumstances that may adversely affect the quality of the work or delay the execution of the Works.  </w:t>
      </w:r>
      <w:r w:rsidR="001842A2" w:rsidRPr="001E646C">
        <w:t xml:space="preserve">The </w:t>
      </w:r>
      <w:r w:rsidRPr="001E646C">
        <w:t xml:space="preserve">CTAO </w:t>
      </w:r>
      <w:r w:rsidR="001842A2" w:rsidRPr="001E646C">
        <w:t>contract manager</w:t>
      </w:r>
      <w:r w:rsidRPr="001E646C">
        <w:t xml:space="preserve"> may require the Contractor to </w:t>
      </w:r>
      <w:r w:rsidRPr="001E646C">
        <w:lastRenderedPageBreak/>
        <w:t xml:space="preserve">provide an estimate of the expected effect of the future event or circumstance on the Contract Price and </w:t>
      </w:r>
      <w:r w:rsidR="00AD5F79" w:rsidRPr="001E646C">
        <w:t xml:space="preserve">Intended </w:t>
      </w:r>
      <w:r w:rsidRPr="001E646C">
        <w:t xml:space="preserve">Completion Date.  The estimate shall be provided by the Contractor as soon as reasonably possible. </w:t>
      </w:r>
    </w:p>
    <w:p w14:paraId="10D4C7B4" w14:textId="77777777" w:rsidR="001658F4" w:rsidRPr="001658F4" w:rsidRDefault="001658F4" w:rsidP="001658F4">
      <w:pPr>
        <w:pStyle w:val="Elenco"/>
        <w:rPr>
          <w:lang w:val="en-US" w:eastAsia="it-IT"/>
        </w:rPr>
      </w:pPr>
    </w:p>
    <w:p w14:paraId="572DED17" w14:textId="77777777" w:rsidR="0037687D" w:rsidRDefault="006F3DDE" w:rsidP="001658F4">
      <w:pPr>
        <w:pStyle w:val="Paragrafoelenco"/>
        <w:numPr>
          <w:ilvl w:val="0"/>
          <w:numId w:val="358"/>
        </w:numPr>
        <w:ind w:left="720"/>
      </w:pPr>
      <w:r w:rsidRPr="001E646C">
        <w:t xml:space="preserve">The Contractor shall cooperate with the CTAO </w:t>
      </w:r>
      <w:r w:rsidR="00617174" w:rsidRPr="001E646C">
        <w:t>contract manager</w:t>
      </w:r>
      <w:r w:rsidRPr="001E646C">
        <w:t xml:space="preserve"> in making and considering proposals for how the effect of such an event or circumstance can be avoided or reduced by anyone involved in the work and in carrying out any resulting instruction of </w:t>
      </w:r>
      <w:r w:rsidR="00267DF6" w:rsidRPr="001E646C">
        <w:t xml:space="preserve">the </w:t>
      </w:r>
      <w:r w:rsidRPr="001E646C">
        <w:t xml:space="preserve">CTAO </w:t>
      </w:r>
      <w:r w:rsidR="00267DF6" w:rsidRPr="001E646C">
        <w:t>contract manager</w:t>
      </w:r>
      <w:r w:rsidRPr="001E646C">
        <w:t xml:space="preserve">. </w:t>
      </w:r>
    </w:p>
    <w:p w14:paraId="226E5915" w14:textId="77777777" w:rsidR="001658F4" w:rsidRPr="001658F4" w:rsidRDefault="001658F4" w:rsidP="001658F4">
      <w:pPr>
        <w:pStyle w:val="Elenco"/>
        <w:rPr>
          <w:lang w:val="en-US" w:eastAsia="it-IT"/>
        </w:rPr>
      </w:pPr>
    </w:p>
    <w:p w14:paraId="5EB010EC" w14:textId="1A089AF8" w:rsidR="006F3DDE" w:rsidRDefault="006F3DDE" w:rsidP="001658F4">
      <w:pPr>
        <w:pStyle w:val="Paragrafoelenco"/>
        <w:numPr>
          <w:ilvl w:val="0"/>
          <w:numId w:val="358"/>
        </w:numPr>
        <w:ind w:left="720"/>
      </w:pPr>
      <w:r w:rsidRPr="001E646C">
        <w:t>All Variations shall be included in the updated Program of Work produced by the Contractor.</w:t>
      </w:r>
    </w:p>
    <w:p w14:paraId="33DFB6C5" w14:textId="77777777" w:rsidR="001658F4" w:rsidRPr="001658F4" w:rsidRDefault="001658F4" w:rsidP="001658F4">
      <w:pPr>
        <w:pStyle w:val="Elenco"/>
        <w:rPr>
          <w:lang w:val="en-US" w:eastAsia="it-IT"/>
        </w:rPr>
      </w:pPr>
    </w:p>
    <w:p w14:paraId="23861F41" w14:textId="3741BFF5"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w:t>
      </w:r>
      <w:r w:rsidR="00C5763F" w:rsidRPr="00D0577F">
        <w:rPr>
          <w:rFonts w:ascii="Arial" w:hAnsi="Arial" w:cs="Arial"/>
          <w:b/>
          <w:bCs/>
          <w:szCs w:val="22"/>
        </w:rPr>
        <w:t>2</w:t>
      </w:r>
      <w:r w:rsidR="001B0A84">
        <w:rPr>
          <w:rFonts w:ascii="Arial" w:hAnsi="Arial" w:cs="Arial"/>
          <w:b/>
          <w:bCs/>
          <w:szCs w:val="22"/>
        </w:rPr>
        <w:t>8</w:t>
      </w:r>
    </w:p>
    <w:p w14:paraId="6B69BB34" w14:textId="72A03C9D" w:rsidR="006F3DDE" w:rsidRPr="00D0577F" w:rsidRDefault="006F3DDE" w:rsidP="00F37CB0">
      <w:pPr>
        <w:spacing w:after="120"/>
        <w:jc w:val="center"/>
        <w:rPr>
          <w:rFonts w:ascii="Arial" w:hAnsi="Arial" w:cs="Arial"/>
          <w:b/>
          <w:bCs/>
          <w:szCs w:val="22"/>
        </w:rPr>
      </w:pPr>
      <w:proofErr w:type="spellStart"/>
      <w:r w:rsidRPr="00D0577F">
        <w:rPr>
          <w:rFonts w:ascii="Arial" w:hAnsi="Arial" w:cs="Arial"/>
          <w:b/>
          <w:bCs/>
          <w:szCs w:val="22"/>
        </w:rPr>
        <w:t>Instructions</w:t>
      </w:r>
      <w:proofErr w:type="spellEnd"/>
      <w:r w:rsidRPr="00D0577F">
        <w:rPr>
          <w:rFonts w:ascii="Arial" w:hAnsi="Arial" w:cs="Arial"/>
          <w:b/>
          <w:bCs/>
          <w:szCs w:val="22"/>
        </w:rPr>
        <w:t xml:space="preserve">, </w:t>
      </w:r>
      <w:proofErr w:type="spellStart"/>
      <w:r w:rsidR="00906506" w:rsidRPr="00D0577F">
        <w:rPr>
          <w:rFonts w:ascii="Arial" w:hAnsi="Arial" w:cs="Arial"/>
          <w:b/>
          <w:bCs/>
          <w:szCs w:val="22"/>
        </w:rPr>
        <w:t>i</w:t>
      </w:r>
      <w:r w:rsidRPr="00D0577F">
        <w:rPr>
          <w:rFonts w:ascii="Arial" w:hAnsi="Arial" w:cs="Arial"/>
          <w:b/>
          <w:bCs/>
          <w:szCs w:val="22"/>
        </w:rPr>
        <w:t>nspections</w:t>
      </w:r>
      <w:proofErr w:type="spellEnd"/>
      <w:r w:rsidRPr="00D0577F">
        <w:rPr>
          <w:rFonts w:ascii="Arial" w:hAnsi="Arial" w:cs="Arial"/>
          <w:b/>
          <w:bCs/>
          <w:szCs w:val="22"/>
        </w:rPr>
        <w:t xml:space="preserve"> and </w:t>
      </w:r>
      <w:proofErr w:type="spellStart"/>
      <w:r w:rsidR="00906506" w:rsidRPr="00D0577F">
        <w:rPr>
          <w:rFonts w:ascii="Arial" w:hAnsi="Arial" w:cs="Arial"/>
          <w:b/>
          <w:bCs/>
          <w:szCs w:val="22"/>
        </w:rPr>
        <w:t>a</w:t>
      </w:r>
      <w:r w:rsidRPr="00D0577F">
        <w:rPr>
          <w:rFonts w:ascii="Arial" w:hAnsi="Arial" w:cs="Arial"/>
          <w:b/>
          <w:bCs/>
          <w:szCs w:val="22"/>
        </w:rPr>
        <w:t>udits</w:t>
      </w:r>
      <w:proofErr w:type="spellEnd"/>
    </w:p>
    <w:p w14:paraId="7212399E" w14:textId="5102B7CB" w:rsidR="006F3DDE" w:rsidRDefault="006F3DDE" w:rsidP="001658F4">
      <w:pPr>
        <w:pStyle w:val="Paragrafoelenco"/>
        <w:numPr>
          <w:ilvl w:val="0"/>
          <w:numId w:val="359"/>
        </w:numPr>
        <w:ind w:left="720"/>
      </w:pPr>
      <w:r w:rsidRPr="001E646C">
        <w:t>CTAO personnel shall at all reasonable times be entitled to examine and inspect, measure and test the materials and workmanship.</w:t>
      </w:r>
    </w:p>
    <w:p w14:paraId="2DDC427B" w14:textId="77777777" w:rsidR="001658F4" w:rsidRPr="001658F4" w:rsidRDefault="001658F4" w:rsidP="001658F4">
      <w:pPr>
        <w:pStyle w:val="Elenco"/>
        <w:rPr>
          <w:lang w:val="en-US" w:eastAsia="it-IT"/>
        </w:rPr>
      </w:pPr>
    </w:p>
    <w:p w14:paraId="736BEC6B" w14:textId="4A7887E2" w:rsidR="006F3DDE" w:rsidRDefault="006F3DDE" w:rsidP="001658F4">
      <w:pPr>
        <w:pStyle w:val="Paragrafoelenco"/>
        <w:numPr>
          <w:ilvl w:val="0"/>
          <w:numId w:val="359"/>
        </w:numPr>
        <w:ind w:left="720"/>
      </w:pPr>
      <w:r w:rsidRPr="001E646C">
        <w:t>If</w:t>
      </w:r>
      <w:r w:rsidR="001B4EC6" w:rsidRPr="001E646C">
        <w:t xml:space="preserve"> the</w:t>
      </w:r>
      <w:r w:rsidRPr="001E646C">
        <w:t xml:space="preserve"> CTAO </w:t>
      </w:r>
      <w:r w:rsidR="001B4EC6" w:rsidRPr="001E646C">
        <w:t>contract manager</w:t>
      </w:r>
      <w:r w:rsidRPr="001E646C">
        <w:t xml:space="preserve"> instructs the Contractor to carry out a test not specified in the Specification to check whether any work has a defect and the test shows that it does, the Contractor shall pay for the test and any samples.  If there is no defect, the test shall be a Compensation Event. </w:t>
      </w:r>
    </w:p>
    <w:p w14:paraId="77001E8A" w14:textId="77777777" w:rsidR="001658F4" w:rsidRPr="001658F4" w:rsidRDefault="001658F4" w:rsidP="001658F4">
      <w:pPr>
        <w:pStyle w:val="Elenco"/>
        <w:rPr>
          <w:lang w:val="en-US" w:eastAsia="it-IT"/>
        </w:rPr>
      </w:pPr>
    </w:p>
    <w:p w14:paraId="22BF7489" w14:textId="61E90273" w:rsidR="006F3DDE" w:rsidRDefault="006F3DDE" w:rsidP="001658F4">
      <w:pPr>
        <w:pStyle w:val="Paragrafoelenco"/>
        <w:numPr>
          <w:ilvl w:val="0"/>
          <w:numId w:val="359"/>
        </w:numPr>
        <w:ind w:left="720"/>
      </w:pPr>
      <w:r w:rsidRPr="001E646C">
        <w:t xml:space="preserve">The Contractor shall permit CTAO to inspect the Contractor’s accounts and records relating to the performance of the Contractor and to have them audited by auditors appointed by CTAO.  </w:t>
      </w:r>
    </w:p>
    <w:p w14:paraId="5A709B21" w14:textId="77777777" w:rsidR="001658F4" w:rsidRPr="001658F4" w:rsidRDefault="001658F4" w:rsidP="001658F4">
      <w:pPr>
        <w:pStyle w:val="Elenco"/>
        <w:rPr>
          <w:lang w:val="en-US" w:eastAsia="it-IT"/>
        </w:rPr>
      </w:pPr>
    </w:p>
    <w:p w14:paraId="6A8679FE" w14:textId="416EF270"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w:t>
      </w:r>
      <w:r w:rsidR="001E646C">
        <w:rPr>
          <w:rFonts w:ascii="Arial" w:hAnsi="Arial" w:cs="Arial"/>
          <w:b/>
          <w:bCs/>
          <w:szCs w:val="22"/>
        </w:rPr>
        <w:t>2</w:t>
      </w:r>
      <w:r w:rsidR="001B0A84">
        <w:rPr>
          <w:rFonts w:ascii="Arial" w:hAnsi="Arial" w:cs="Arial"/>
          <w:b/>
          <w:bCs/>
          <w:szCs w:val="22"/>
        </w:rPr>
        <w:t>9</w:t>
      </w:r>
    </w:p>
    <w:p w14:paraId="4402EAA7" w14:textId="7E7A24ED" w:rsidR="006F3DDE" w:rsidRPr="00D0577F" w:rsidRDefault="006F3DDE" w:rsidP="001658F4">
      <w:pPr>
        <w:spacing w:after="120"/>
        <w:jc w:val="center"/>
        <w:rPr>
          <w:rFonts w:ascii="Arial" w:hAnsi="Arial" w:cs="Arial"/>
          <w:b/>
          <w:bCs/>
          <w:szCs w:val="22"/>
        </w:rPr>
      </w:pPr>
      <w:proofErr w:type="spellStart"/>
      <w:r w:rsidRPr="00D0577F">
        <w:rPr>
          <w:rFonts w:ascii="Arial" w:hAnsi="Arial" w:cs="Arial"/>
          <w:b/>
          <w:bCs/>
          <w:szCs w:val="22"/>
        </w:rPr>
        <w:t>Defects</w:t>
      </w:r>
      <w:proofErr w:type="spellEnd"/>
      <w:r w:rsidRPr="00D0577F">
        <w:rPr>
          <w:rFonts w:ascii="Arial" w:hAnsi="Arial" w:cs="Arial"/>
          <w:b/>
          <w:bCs/>
          <w:szCs w:val="22"/>
        </w:rPr>
        <w:t xml:space="preserve"> </w:t>
      </w:r>
      <w:proofErr w:type="spellStart"/>
      <w:r w:rsidR="00906506" w:rsidRPr="00D0577F">
        <w:rPr>
          <w:rFonts w:ascii="Arial" w:hAnsi="Arial" w:cs="Arial"/>
          <w:b/>
          <w:bCs/>
          <w:szCs w:val="22"/>
        </w:rPr>
        <w:t>i</w:t>
      </w:r>
      <w:r w:rsidRPr="00D0577F">
        <w:rPr>
          <w:rFonts w:ascii="Arial" w:hAnsi="Arial" w:cs="Arial"/>
          <w:b/>
          <w:bCs/>
          <w:szCs w:val="22"/>
        </w:rPr>
        <w:t>dentification</w:t>
      </w:r>
      <w:proofErr w:type="spellEnd"/>
    </w:p>
    <w:p w14:paraId="3EF0D94B" w14:textId="4382944B" w:rsidR="006F3DDE" w:rsidRDefault="00AB153E" w:rsidP="001658F4">
      <w:pPr>
        <w:pStyle w:val="Paragrafoelenco"/>
        <w:numPr>
          <w:ilvl w:val="0"/>
          <w:numId w:val="283"/>
        </w:numPr>
        <w:ind w:left="720"/>
      </w:pPr>
      <w:r w:rsidRPr="00D0577F">
        <w:t xml:space="preserve">The </w:t>
      </w:r>
      <w:r w:rsidR="006F3DDE" w:rsidRPr="00D0577F">
        <w:t xml:space="preserve">CTAO </w:t>
      </w:r>
      <w:r w:rsidRPr="00D0577F">
        <w:t>contract manager</w:t>
      </w:r>
      <w:r w:rsidR="006F3DDE" w:rsidRPr="00D0577F">
        <w:t xml:space="preserve"> shall check the Contractor’s work and notify the Contractor of any defects that are found.  Such checking shall not affect the Contractor’s responsibilities.  </w:t>
      </w:r>
      <w:r w:rsidR="007E7C0E" w:rsidRPr="00D0577F">
        <w:t xml:space="preserve">The </w:t>
      </w:r>
      <w:r w:rsidR="006F3DDE" w:rsidRPr="00D0577F">
        <w:t xml:space="preserve">CTAO </w:t>
      </w:r>
      <w:r w:rsidR="007E7C0E" w:rsidRPr="00D0577F">
        <w:t>contract manager</w:t>
      </w:r>
      <w:r w:rsidR="006F3DDE" w:rsidRPr="00D0577F">
        <w:t xml:space="preserve"> may instruct the Contractor to search uncover defects and test any work that</w:t>
      </w:r>
      <w:r w:rsidR="003820BC" w:rsidRPr="00D0577F">
        <w:t xml:space="preserve"> the</w:t>
      </w:r>
      <w:r w:rsidR="006F3DDE" w:rsidRPr="00D0577F">
        <w:t xml:space="preserve"> CTAO </w:t>
      </w:r>
      <w:r w:rsidR="003820BC" w:rsidRPr="00D0577F">
        <w:t>contract managers</w:t>
      </w:r>
      <w:r w:rsidR="006F3DDE" w:rsidRPr="00D0577F">
        <w:t xml:space="preserve"> considers below standards and defective. </w:t>
      </w:r>
    </w:p>
    <w:p w14:paraId="472B3CB2" w14:textId="77777777" w:rsidR="001658F4" w:rsidRPr="001658F4" w:rsidRDefault="001658F4" w:rsidP="001658F4">
      <w:pPr>
        <w:pStyle w:val="Elenco"/>
        <w:rPr>
          <w:lang w:val="en-US" w:eastAsia="it-IT"/>
        </w:rPr>
      </w:pPr>
    </w:p>
    <w:p w14:paraId="25597E65" w14:textId="0BD8950C" w:rsidR="006F3DDE" w:rsidRDefault="006F3DDE" w:rsidP="001658F4">
      <w:pPr>
        <w:pStyle w:val="Paragrafoelenco"/>
        <w:numPr>
          <w:ilvl w:val="0"/>
          <w:numId w:val="283"/>
        </w:numPr>
        <w:ind w:left="720"/>
      </w:pPr>
      <w:r w:rsidRPr="00D0577F">
        <w:t xml:space="preserve">Loss or damage to the Works or Materials to be incorporated in the Works between the Start Date and the end of the Defects Liability Periods shall be remedied by the Contractor at the Contractor’s cost if the loss or damage arises from the Contractor’s acts or omissions. </w:t>
      </w:r>
    </w:p>
    <w:p w14:paraId="6980AF4C" w14:textId="77777777" w:rsidR="001658F4" w:rsidRPr="001658F4" w:rsidRDefault="001658F4" w:rsidP="001658F4">
      <w:pPr>
        <w:pStyle w:val="Elenco"/>
        <w:rPr>
          <w:lang w:val="en-US" w:eastAsia="it-IT"/>
        </w:rPr>
      </w:pPr>
    </w:p>
    <w:p w14:paraId="7552AF32" w14:textId="30BB5374"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w:t>
      </w:r>
      <w:r w:rsidR="001B0A84">
        <w:rPr>
          <w:rFonts w:ascii="Arial" w:hAnsi="Arial" w:cs="Arial"/>
          <w:b/>
          <w:bCs/>
          <w:szCs w:val="22"/>
        </w:rPr>
        <w:t>30</w:t>
      </w:r>
    </w:p>
    <w:p w14:paraId="00180E73" w14:textId="463ABAC9" w:rsidR="006F3DDE" w:rsidRPr="00D0577F" w:rsidRDefault="006F3DDE" w:rsidP="006913ED">
      <w:pPr>
        <w:spacing w:after="120"/>
        <w:ind w:left="630" w:hanging="270"/>
        <w:jc w:val="center"/>
        <w:rPr>
          <w:rFonts w:ascii="Arial" w:hAnsi="Arial" w:cs="Arial"/>
          <w:b/>
          <w:bCs/>
          <w:szCs w:val="22"/>
        </w:rPr>
      </w:pPr>
      <w:proofErr w:type="spellStart"/>
      <w:r w:rsidRPr="00D0577F">
        <w:rPr>
          <w:rFonts w:ascii="Arial" w:hAnsi="Arial" w:cs="Arial"/>
          <w:b/>
          <w:bCs/>
          <w:szCs w:val="22"/>
        </w:rPr>
        <w:t>Correction</w:t>
      </w:r>
      <w:proofErr w:type="spellEnd"/>
      <w:r w:rsidRPr="00D0577F">
        <w:rPr>
          <w:rFonts w:ascii="Arial" w:hAnsi="Arial" w:cs="Arial"/>
          <w:b/>
          <w:bCs/>
          <w:szCs w:val="22"/>
        </w:rPr>
        <w:t xml:space="preserve"> </w:t>
      </w:r>
      <w:proofErr w:type="spellStart"/>
      <w:r w:rsidRPr="00D0577F">
        <w:rPr>
          <w:rFonts w:ascii="Arial" w:hAnsi="Arial" w:cs="Arial"/>
          <w:b/>
          <w:bCs/>
          <w:szCs w:val="22"/>
        </w:rPr>
        <w:t>of</w:t>
      </w:r>
      <w:proofErr w:type="spellEnd"/>
      <w:r w:rsidRPr="00D0577F">
        <w:rPr>
          <w:rFonts w:ascii="Arial" w:hAnsi="Arial" w:cs="Arial"/>
          <w:b/>
          <w:bCs/>
          <w:szCs w:val="22"/>
        </w:rPr>
        <w:t xml:space="preserve"> </w:t>
      </w:r>
      <w:proofErr w:type="spellStart"/>
      <w:r w:rsidR="00906506" w:rsidRPr="00D0577F">
        <w:rPr>
          <w:rFonts w:ascii="Arial" w:hAnsi="Arial" w:cs="Arial"/>
          <w:b/>
          <w:bCs/>
          <w:szCs w:val="22"/>
        </w:rPr>
        <w:t>d</w:t>
      </w:r>
      <w:r w:rsidRPr="00D0577F">
        <w:rPr>
          <w:rFonts w:ascii="Arial" w:hAnsi="Arial" w:cs="Arial"/>
          <w:b/>
          <w:bCs/>
          <w:szCs w:val="22"/>
        </w:rPr>
        <w:t>efects</w:t>
      </w:r>
      <w:proofErr w:type="spellEnd"/>
    </w:p>
    <w:p w14:paraId="2BF473F2" w14:textId="59AE8CF8" w:rsidR="006F3DDE" w:rsidRDefault="00195235" w:rsidP="001658F4">
      <w:pPr>
        <w:pStyle w:val="Paragrafoelenco"/>
        <w:numPr>
          <w:ilvl w:val="0"/>
          <w:numId w:val="360"/>
        </w:numPr>
        <w:ind w:left="720"/>
      </w:pPr>
      <w:r w:rsidRPr="001E646C">
        <w:t xml:space="preserve">The </w:t>
      </w:r>
      <w:r w:rsidR="006F3DDE" w:rsidRPr="001E646C">
        <w:t xml:space="preserve">CTAO </w:t>
      </w:r>
      <w:r w:rsidRPr="001E646C">
        <w:t>contract manager</w:t>
      </w:r>
      <w:r w:rsidR="006F3DDE" w:rsidRPr="001E646C">
        <w:t xml:space="preserve"> shall give notice to the Contractor of any defects before the end of the Defects Liability Period</w:t>
      </w:r>
      <w:r w:rsidR="00AC4C99" w:rsidRPr="001E646C">
        <w:t>.</w:t>
      </w:r>
    </w:p>
    <w:p w14:paraId="6C113CAC" w14:textId="77777777" w:rsidR="001658F4" w:rsidRPr="001658F4" w:rsidRDefault="001658F4" w:rsidP="001658F4">
      <w:pPr>
        <w:pStyle w:val="Elenco"/>
        <w:rPr>
          <w:lang w:val="en-US" w:eastAsia="it-IT"/>
        </w:rPr>
      </w:pPr>
    </w:p>
    <w:p w14:paraId="0D41A784" w14:textId="3DF7D16B" w:rsidR="006F3DDE" w:rsidRDefault="006F3DDE" w:rsidP="001658F4">
      <w:pPr>
        <w:pStyle w:val="Paragrafoelenco"/>
        <w:numPr>
          <w:ilvl w:val="0"/>
          <w:numId w:val="360"/>
        </w:numPr>
        <w:ind w:left="720"/>
      </w:pPr>
      <w:r w:rsidRPr="001E646C">
        <w:t xml:space="preserve">Every time notice of a defect is given, the Contractor shall correct the notified defect within the length of time specified in CTAO </w:t>
      </w:r>
      <w:r w:rsidR="00D368B1" w:rsidRPr="001E646C">
        <w:t>contract manager’s</w:t>
      </w:r>
      <w:r w:rsidRPr="001E646C">
        <w:t xml:space="preserve"> notice. </w:t>
      </w:r>
    </w:p>
    <w:p w14:paraId="10303ECB" w14:textId="77777777" w:rsidR="001658F4" w:rsidRPr="001658F4" w:rsidRDefault="001658F4" w:rsidP="001658F4">
      <w:pPr>
        <w:pStyle w:val="Elenco"/>
        <w:rPr>
          <w:lang w:val="en-US" w:eastAsia="it-IT"/>
        </w:rPr>
      </w:pPr>
    </w:p>
    <w:p w14:paraId="4236D94E" w14:textId="19471DBA" w:rsidR="006F3DDE" w:rsidRDefault="006F3DDE" w:rsidP="001658F4">
      <w:pPr>
        <w:pStyle w:val="Paragrafoelenco"/>
        <w:numPr>
          <w:ilvl w:val="0"/>
          <w:numId w:val="360"/>
        </w:numPr>
        <w:ind w:left="720"/>
      </w:pPr>
      <w:r w:rsidRPr="001E646C">
        <w:t xml:space="preserve">The Contractor shall correct the defects which he notices himself before the end of the Defects Liability Period. </w:t>
      </w:r>
    </w:p>
    <w:p w14:paraId="74905DEE" w14:textId="77777777" w:rsidR="001658F4" w:rsidRPr="001658F4" w:rsidRDefault="001658F4" w:rsidP="001658F4">
      <w:pPr>
        <w:pStyle w:val="Elenco"/>
        <w:rPr>
          <w:lang w:val="en-US" w:eastAsia="it-IT"/>
        </w:rPr>
      </w:pPr>
    </w:p>
    <w:p w14:paraId="7A0F8F65" w14:textId="6729D747" w:rsidR="006F3DDE" w:rsidRDefault="006F3DDE" w:rsidP="001658F4">
      <w:pPr>
        <w:pStyle w:val="Paragrafoelenco"/>
        <w:numPr>
          <w:ilvl w:val="0"/>
          <w:numId w:val="360"/>
        </w:numPr>
        <w:ind w:left="720"/>
      </w:pPr>
      <w:r w:rsidRPr="001E646C">
        <w:t xml:space="preserve">CTAO shall certify that all defects have been corrected. If CTAO considers that correction of a defect is not essential, </w:t>
      </w:r>
      <w:r w:rsidR="003B202B" w:rsidRPr="001E646C">
        <w:t>the CTAO contract manager</w:t>
      </w:r>
      <w:r w:rsidRPr="001E646C">
        <w:t xml:space="preserve"> can request the Contractor to submit a quotation for the corresponding reduction in the Contract Price. If CTAO accepts the quotation, the corresponding change is a Variation. </w:t>
      </w:r>
    </w:p>
    <w:p w14:paraId="3090E3D6" w14:textId="77777777" w:rsidR="001658F4" w:rsidRPr="001658F4" w:rsidRDefault="001658F4" w:rsidP="001658F4">
      <w:pPr>
        <w:pStyle w:val="Elenco"/>
        <w:rPr>
          <w:lang w:val="en-US" w:eastAsia="it-IT"/>
        </w:rPr>
      </w:pPr>
    </w:p>
    <w:p w14:paraId="6CDC3753" w14:textId="77777777" w:rsidR="00C975F7" w:rsidRDefault="006F3DDE" w:rsidP="001658F4">
      <w:pPr>
        <w:pStyle w:val="Paragrafoelenco"/>
        <w:numPr>
          <w:ilvl w:val="0"/>
          <w:numId w:val="360"/>
        </w:numPr>
        <w:ind w:left="720"/>
      </w:pPr>
      <w:r w:rsidRPr="001E646C">
        <w:lastRenderedPageBreak/>
        <w:t xml:space="preserve">CTAO shall give the Contractor at least fourteen (14) days’ notice of his intention to use a third party to correct a Defect. If the Contractor does not correct the Defect himself within the period, CTAO may have the Defect corrected by a third party. The cost of the correction will be deducted from the Contract Price. </w:t>
      </w:r>
    </w:p>
    <w:p w14:paraId="2BF51FFB" w14:textId="77777777" w:rsidR="001658F4" w:rsidRPr="001658F4" w:rsidRDefault="001658F4" w:rsidP="001658F4">
      <w:pPr>
        <w:pStyle w:val="Elenco"/>
        <w:rPr>
          <w:lang w:val="en-US" w:eastAsia="it-IT"/>
        </w:rPr>
      </w:pPr>
    </w:p>
    <w:p w14:paraId="6E43D8EF" w14:textId="5E0B26CC" w:rsidR="006F3DDE" w:rsidRDefault="006F3DDE" w:rsidP="001658F4">
      <w:pPr>
        <w:pStyle w:val="Paragrafoelenco"/>
        <w:numPr>
          <w:ilvl w:val="0"/>
          <w:numId w:val="360"/>
        </w:numPr>
        <w:ind w:left="720"/>
      </w:pPr>
      <w:r w:rsidRPr="001E646C">
        <w:t xml:space="preserve">The use of a third party to correct defects that are uncorrected by the Contractor will in no way relieve the Contractor of its liabilities and warranties under the Contract. </w:t>
      </w:r>
    </w:p>
    <w:p w14:paraId="13406E11" w14:textId="77777777" w:rsidR="001658F4" w:rsidRPr="001658F4" w:rsidRDefault="001658F4" w:rsidP="001658F4">
      <w:pPr>
        <w:pStyle w:val="Elenco"/>
        <w:rPr>
          <w:lang w:val="en-US" w:eastAsia="it-IT"/>
        </w:rPr>
      </w:pPr>
    </w:p>
    <w:p w14:paraId="4C0540ED" w14:textId="6EC3C36C" w:rsidR="0037687D" w:rsidRPr="00D0577F" w:rsidRDefault="006F3DDE" w:rsidP="00F37CB0">
      <w:pPr>
        <w:spacing w:after="120"/>
        <w:jc w:val="center"/>
        <w:rPr>
          <w:rFonts w:ascii="Arial" w:hAnsi="Arial" w:cs="Arial"/>
          <w:b/>
          <w:bCs/>
          <w:szCs w:val="22"/>
        </w:rPr>
      </w:pPr>
      <w:r w:rsidRPr="00D0577F">
        <w:rPr>
          <w:rFonts w:ascii="Arial" w:hAnsi="Arial" w:cs="Arial"/>
          <w:b/>
          <w:bCs/>
          <w:szCs w:val="22"/>
        </w:rPr>
        <w:t>§3</w:t>
      </w:r>
      <w:r w:rsidR="001B0A84">
        <w:rPr>
          <w:rFonts w:ascii="Arial" w:hAnsi="Arial" w:cs="Arial"/>
          <w:b/>
          <w:bCs/>
          <w:szCs w:val="22"/>
        </w:rPr>
        <w:t>1</w:t>
      </w:r>
    </w:p>
    <w:p w14:paraId="0A088043" w14:textId="2C802B2E"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Variation </w:t>
      </w:r>
      <w:proofErr w:type="spellStart"/>
      <w:r w:rsidR="00AC4C99" w:rsidRPr="00D0577F">
        <w:rPr>
          <w:rFonts w:ascii="Arial" w:hAnsi="Arial" w:cs="Arial"/>
          <w:b/>
          <w:bCs/>
          <w:szCs w:val="22"/>
        </w:rPr>
        <w:t>o</w:t>
      </w:r>
      <w:r w:rsidRPr="00D0577F">
        <w:rPr>
          <w:rFonts w:ascii="Arial" w:hAnsi="Arial" w:cs="Arial"/>
          <w:b/>
          <w:bCs/>
          <w:szCs w:val="22"/>
        </w:rPr>
        <w:t>rders</w:t>
      </w:r>
      <w:proofErr w:type="spellEnd"/>
    </w:p>
    <w:p w14:paraId="032D46BC" w14:textId="3B2B289C" w:rsidR="006F3DDE" w:rsidRPr="00D0577F" w:rsidRDefault="003A1696" w:rsidP="001658F4">
      <w:pPr>
        <w:pStyle w:val="Paragrafoelenco"/>
        <w:numPr>
          <w:ilvl w:val="0"/>
          <w:numId w:val="361"/>
        </w:numPr>
        <w:ind w:left="720"/>
      </w:pPr>
      <w:r w:rsidRPr="00D0577F">
        <w:t xml:space="preserve">The </w:t>
      </w:r>
      <w:r w:rsidR="006F3DDE" w:rsidRPr="00D0577F">
        <w:t xml:space="preserve">CTAO </w:t>
      </w:r>
      <w:r w:rsidRPr="00D0577F">
        <w:t>contract manager</w:t>
      </w:r>
      <w:r w:rsidR="006F3DDE" w:rsidRPr="00D0577F">
        <w:t xml:space="preserve"> may instruct Variations, up to a maximum cumulative amount of ten percent (10%) of the original contract cost. Variations shall be valued as follows: </w:t>
      </w:r>
    </w:p>
    <w:p w14:paraId="0AC2A09E" w14:textId="4B7BD3EF" w:rsidR="00C975F7" w:rsidRDefault="006F3DDE" w:rsidP="001658F4">
      <w:pPr>
        <w:pStyle w:val="Numeroelenco4"/>
        <w:numPr>
          <w:ilvl w:val="0"/>
          <w:numId w:val="386"/>
        </w:numPr>
      </w:pPr>
      <w:r w:rsidRPr="00D0577F">
        <w:t xml:space="preserve">At a lump </w:t>
      </w:r>
      <w:proofErr w:type="spellStart"/>
      <w:r w:rsidRPr="00D0577F">
        <w:t>sum</w:t>
      </w:r>
      <w:proofErr w:type="spellEnd"/>
      <w:r w:rsidRPr="00D0577F">
        <w:t xml:space="preserve"> </w:t>
      </w:r>
      <w:proofErr w:type="spellStart"/>
      <w:r w:rsidRPr="00D0577F">
        <w:t>price</w:t>
      </w:r>
      <w:proofErr w:type="spellEnd"/>
      <w:r w:rsidRPr="00D0577F">
        <w:t xml:space="preserve"> </w:t>
      </w:r>
      <w:proofErr w:type="spellStart"/>
      <w:r w:rsidRPr="00D0577F">
        <w:t>agreed</w:t>
      </w:r>
      <w:proofErr w:type="spellEnd"/>
      <w:r w:rsidRPr="00D0577F">
        <w:t xml:space="preserve"> </w:t>
      </w:r>
      <w:proofErr w:type="spellStart"/>
      <w:r w:rsidRPr="00D0577F">
        <w:t>between</w:t>
      </w:r>
      <w:proofErr w:type="spellEnd"/>
      <w:r w:rsidRPr="00D0577F">
        <w:t xml:space="preserve"> the parties; where appropriate, at rates in this Contract. </w:t>
      </w:r>
    </w:p>
    <w:p w14:paraId="2CCBA680" w14:textId="3B979E47" w:rsidR="00C975F7" w:rsidRDefault="006F3DDE" w:rsidP="001658F4">
      <w:pPr>
        <w:pStyle w:val="Numeroelenco4"/>
        <w:numPr>
          <w:ilvl w:val="0"/>
          <w:numId w:val="386"/>
        </w:numPr>
      </w:pPr>
      <w:r w:rsidRPr="00C975F7">
        <w:t xml:space="preserve">in </w:t>
      </w:r>
      <w:proofErr w:type="spellStart"/>
      <w:r w:rsidRPr="00C975F7">
        <w:t>the</w:t>
      </w:r>
      <w:proofErr w:type="spellEnd"/>
      <w:r w:rsidRPr="00C975F7">
        <w:t xml:space="preserve"> </w:t>
      </w:r>
      <w:proofErr w:type="spellStart"/>
      <w:r w:rsidRPr="00C975F7">
        <w:t>absence</w:t>
      </w:r>
      <w:proofErr w:type="spellEnd"/>
      <w:r w:rsidRPr="00C975F7">
        <w:t xml:space="preserve"> </w:t>
      </w:r>
      <w:proofErr w:type="spellStart"/>
      <w:r w:rsidRPr="00C975F7">
        <w:t>of</w:t>
      </w:r>
      <w:proofErr w:type="spellEnd"/>
      <w:r w:rsidRPr="00C975F7">
        <w:t xml:space="preserve"> </w:t>
      </w:r>
      <w:proofErr w:type="spellStart"/>
      <w:r w:rsidRPr="00C975F7">
        <w:t>appropriate</w:t>
      </w:r>
      <w:proofErr w:type="spellEnd"/>
      <w:r w:rsidRPr="00C975F7">
        <w:t xml:space="preserve"> rates, the rates in this Contract shall be used as the basis for valuation; or failing which </w:t>
      </w:r>
    </w:p>
    <w:p w14:paraId="061717BE" w14:textId="45F395EE" w:rsidR="006F3DDE" w:rsidRDefault="006F3DDE" w:rsidP="001658F4">
      <w:pPr>
        <w:pStyle w:val="Numeroelenco4"/>
        <w:numPr>
          <w:ilvl w:val="0"/>
          <w:numId w:val="386"/>
        </w:numPr>
      </w:pPr>
      <w:r w:rsidRPr="00C975F7">
        <w:t xml:space="preserve">at appropriate new rates, equal to or lower than current industry rates and to be agreed upon by both parties and approved by CTAO. </w:t>
      </w:r>
    </w:p>
    <w:p w14:paraId="4CF18850" w14:textId="77777777" w:rsidR="001658F4" w:rsidRPr="00C975F7" w:rsidRDefault="001658F4" w:rsidP="001658F4">
      <w:pPr>
        <w:pStyle w:val="Numeroelenco4"/>
        <w:numPr>
          <w:ilvl w:val="0"/>
          <w:numId w:val="0"/>
        </w:numPr>
        <w:ind w:left="1440"/>
      </w:pPr>
    </w:p>
    <w:p w14:paraId="27263B4F" w14:textId="0AB4D0CA" w:rsidR="00C975F7" w:rsidRDefault="006F3DDE" w:rsidP="001658F4">
      <w:pPr>
        <w:pStyle w:val="Paragrafoelenco"/>
        <w:numPr>
          <w:ilvl w:val="0"/>
          <w:numId w:val="361"/>
        </w:numPr>
        <w:ind w:left="720"/>
      </w:pPr>
      <w:r w:rsidRPr="00D0577F">
        <w:t xml:space="preserve">Variation Orders may be issued by CTAO to cover any increase/decrease in quantities, including the introduction of new work items that are not included in the original contract or reclassification of work items that are either due to change of plans, design or alignment to suit actual field conditions resulting in disparity between the preconstruction plans used for purposes of bidding and the “as staked plans” or construction drawings prepared after a joint survey by the Contractor and CTAO after award of the contract, provided that the cumulative amount of the Variation Order does not exceed ten percent (10) % of the original project cost. </w:t>
      </w:r>
    </w:p>
    <w:p w14:paraId="3E7B8FA1" w14:textId="77777777" w:rsidR="001658F4" w:rsidRPr="001658F4" w:rsidRDefault="001658F4" w:rsidP="001658F4">
      <w:pPr>
        <w:pStyle w:val="Elenco"/>
        <w:rPr>
          <w:lang w:val="en-US" w:eastAsia="it-IT"/>
        </w:rPr>
      </w:pPr>
    </w:p>
    <w:p w14:paraId="0EEA1216" w14:textId="34C93C97" w:rsidR="006F3DDE" w:rsidRPr="00C975F7" w:rsidRDefault="006F3DDE" w:rsidP="001658F4">
      <w:pPr>
        <w:pStyle w:val="Paragrafoelenco"/>
        <w:numPr>
          <w:ilvl w:val="0"/>
          <w:numId w:val="361"/>
        </w:numPr>
        <w:ind w:left="720"/>
      </w:pPr>
      <w:r w:rsidRPr="00C975F7">
        <w:t>The addition/deletion of Works should be within the general scope of the project. The scope of work shall not be reduced to accommodate a positive Variation Order. A Variation Order may either be in the form of a Change Order or Extra Work Order:</w:t>
      </w:r>
    </w:p>
    <w:p w14:paraId="54F61E48" w14:textId="22A63F97" w:rsidR="00C975F7" w:rsidRDefault="006F3DDE" w:rsidP="001658F4">
      <w:pPr>
        <w:pStyle w:val="Paragrafoelenco"/>
        <w:numPr>
          <w:ilvl w:val="6"/>
          <w:numId w:val="223"/>
        </w:numPr>
        <w:ind w:left="1440"/>
      </w:pPr>
      <w:r w:rsidRPr="00D0577F">
        <w:t>A Change Order may be issued by CTAO to cover any increase/decrease in quantities of original</w:t>
      </w:r>
      <w:r w:rsidR="0037687D" w:rsidRPr="00D0577F">
        <w:t xml:space="preserve"> </w:t>
      </w:r>
      <w:r w:rsidRPr="00D0577F">
        <w:t xml:space="preserve">Work items in the contract. </w:t>
      </w:r>
    </w:p>
    <w:p w14:paraId="43BAC82E" w14:textId="6B6C00F7" w:rsidR="006F3DDE" w:rsidRDefault="006F3DDE" w:rsidP="001658F4">
      <w:pPr>
        <w:pStyle w:val="Paragrafoelenco"/>
        <w:numPr>
          <w:ilvl w:val="6"/>
          <w:numId w:val="223"/>
        </w:numPr>
        <w:ind w:left="1440"/>
      </w:pPr>
      <w:r w:rsidRPr="00C975F7">
        <w:t xml:space="preserve">An Extra Work Order may be issued by CTAO to cover the introduction of new work necessary for the completion, improvement or protection of the project which were not included as items of Work in the original contract, such as, where there are subsurface or latent physical conditions at the site differing materially from those indicated in the contract, or where there are duly unknown physical conditions at the site of an unusual nature differing materially from those ordinarily encountered and generally recognized as inherent in the Work or character provided for in the contract. </w:t>
      </w:r>
    </w:p>
    <w:p w14:paraId="48BA27B7" w14:textId="77777777" w:rsidR="001658F4" w:rsidRPr="001658F4" w:rsidRDefault="001658F4" w:rsidP="001658F4">
      <w:pPr>
        <w:pStyle w:val="Elenco"/>
        <w:rPr>
          <w:lang w:val="en-US" w:eastAsia="it-IT"/>
        </w:rPr>
      </w:pPr>
    </w:p>
    <w:p w14:paraId="508690F5" w14:textId="77777777" w:rsidR="00C975F7" w:rsidRDefault="006F3DDE" w:rsidP="001658F4">
      <w:pPr>
        <w:pStyle w:val="Paragrafoelenco"/>
        <w:numPr>
          <w:ilvl w:val="0"/>
          <w:numId w:val="361"/>
        </w:numPr>
        <w:ind w:left="720"/>
      </w:pPr>
      <w:r w:rsidRPr="00D0577F">
        <w:t xml:space="preserve">Any cumulative Variation Order beyond ten (10) % shall be subject of another contract to be subject to tendering if the works are separable from the original contract.  In exceptional cases where it is urgently necessary to complete the original scope of work, CTAO may authorize a positive Variation Order go beyond ten (10) % but not more than twenty (20) % of the original contract price,  provided, however, that appropriate sanctions shall be imposed on the designer, consultant or official responsible for the original detailed engineering design which failed to consider the Variation Order beyond ten (10) %. </w:t>
      </w:r>
    </w:p>
    <w:p w14:paraId="12C7C2D9" w14:textId="77777777" w:rsidR="001658F4" w:rsidRPr="001658F4" w:rsidRDefault="001658F4" w:rsidP="001658F4">
      <w:pPr>
        <w:pStyle w:val="Elenco"/>
        <w:rPr>
          <w:lang w:val="en-US" w:eastAsia="it-IT"/>
        </w:rPr>
      </w:pPr>
    </w:p>
    <w:p w14:paraId="52FBBBCD" w14:textId="7411235D" w:rsidR="006F3DDE" w:rsidRDefault="006F3DDE" w:rsidP="001658F4">
      <w:pPr>
        <w:pStyle w:val="Paragrafoelenco"/>
        <w:numPr>
          <w:ilvl w:val="0"/>
          <w:numId w:val="361"/>
        </w:numPr>
        <w:ind w:left="720"/>
      </w:pPr>
      <w:r w:rsidRPr="00C975F7">
        <w:t xml:space="preserve">In claiming for any Variation Order, the Contractor shall, within seven (7) calendar days after such work has been commenced or after the circumstances leading to such condition(s) leading to the extra cost, and within twenty-eight (28) calendar days deliver a written communication giving full and detailed particulars of any extra cost in order that it may be investigated at that time. Failure to provide either of such notices in the time stipulated shall constitute a waiver by the contractor for any claim. </w:t>
      </w:r>
    </w:p>
    <w:p w14:paraId="6BCF2F4A" w14:textId="77777777" w:rsidR="001658F4" w:rsidRPr="001658F4" w:rsidRDefault="001658F4" w:rsidP="001658F4">
      <w:pPr>
        <w:pStyle w:val="Elenco"/>
        <w:rPr>
          <w:lang w:val="en-US" w:eastAsia="it-IT"/>
        </w:rPr>
      </w:pPr>
    </w:p>
    <w:p w14:paraId="1E608104" w14:textId="425A6B18"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§3</w:t>
      </w:r>
      <w:r w:rsidR="001B0A84">
        <w:rPr>
          <w:rFonts w:ascii="Arial" w:hAnsi="Arial" w:cs="Arial"/>
          <w:b/>
          <w:bCs/>
          <w:szCs w:val="22"/>
        </w:rPr>
        <w:t>2</w:t>
      </w:r>
    </w:p>
    <w:p w14:paraId="77422C40" w14:textId="7777777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Suspension </w:t>
      </w:r>
      <w:proofErr w:type="spellStart"/>
      <w:r w:rsidRPr="00D0577F">
        <w:rPr>
          <w:rFonts w:ascii="Arial" w:hAnsi="Arial" w:cs="Arial"/>
          <w:b/>
          <w:bCs/>
          <w:szCs w:val="22"/>
        </w:rPr>
        <w:t>of</w:t>
      </w:r>
      <w:proofErr w:type="spellEnd"/>
      <w:r w:rsidRPr="00D0577F">
        <w:rPr>
          <w:rFonts w:ascii="Arial" w:hAnsi="Arial" w:cs="Arial"/>
          <w:b/>
          <w:bCs/>
          <w:szCs w:val="22"/>
        </w:rPr>
        <w:t xml:space="preserve"> Work</w:t>
      </w:r>
    </w:p>
    <w:p w14:paraId="4DD414D6" w14:textId="3F67A133" w:rsidR="00C975F7" w:rsidRDefault="006F3DDE" w:rsidP="001658F4">
      <w:pPr>
        <w:pStyle w:val="Paragrafoelenco"/>
        <w:numPr>
          <w:ilvl w:val="0"/>
          <w:numId w:val="294"/>
        </w:numPr>
        <w:ind w:left="720"/>
      </w:pPr>
      <w:r w:rsidRPr="00D0577F">
        <w:t xml:space="preserve">CTAO shall have the authority to suspend the work wholly or partly by written order for such period as may be deemed necessary, due to force majeure or any fortuitous events or for failure on the part of the Contractor to correct bad conditions which are unsafe for workers or for the general public, to carry out valid orders given by CTAO or to perform any provisions of the contract, or due to adjustment of plans to suit field conditions as found necessary during construction. The Contractor shall immediately comply with such order to suspend the work wholly or partly. </w:t>
      </w:r>
    </w:p>
    <w:p w14:paraId="6B10E5D7" w14:textId="77777777" w:rsidR="001658F4" w:rsidRPr="001658F4" w:rsidRDefault="001658F4" w:rsidP="001658F4">
      <w:pPr>
        <w:pStyle w:val="Elenco"/>
        <w:rPr>
          <w:lang w:val="en-US" w:eastAsia="it-IT"/>
        </w:rPr>
      </w:pPr>
    </w:p>
    <w:p w14:paraId="78A49367" w14:textId="3DE6799B" w:rsidR="006F3DDE" w:rsidRPr="00C975F7" w:rsidRDefault="006F3DDE" w:rsidP="001658F4">
      <w:pPr>
        <w:pStyle w:val="Paragrafoelenco"/>
        <w:numPr>
          <w:ilvl w:val="0"/>
          <w:numId w:val="294"/>
        </w:numPr>
        <w:ind w:left="720"/>
      </w:pPr>
      <w:r w:rsidRPr="00C975F7">
        <w:t>The Contractor or its duly authorized representative shall have the right to suspend work operation on any or all projects/activities along the critical path of activities after fifteen (15) calendar days from date of receipt of written notice from the Contract</w:t>
      </w:r>
      <w:r w:rsidR="00C5763F" w:rsidRPr="00C975F7">
        <w:t xml:space="preserve"> Manager</w:t>
      </w:r>
      <w:r w:rsidRPr="00C975F7">
        <w:t xml:space="preserve"> due to the following: </w:t>
      </w:r>
    </w:p>
    <w:p w14:paraId="5CB7CA55" w14:textId="77777777" w:rsidR="006F3DDE" w:rsidRPr="00D0577F" w:rsidRDefault="006F3DDE" w:rsidP="00F636D3">
      <w:pPr>
        <w:pStyle w:val="Paragrafoelenco"/>
        <w:numPr>
          <w:ilvl w:val="0"/>
          <w:numId w:val="297"/>
        </w:numPr>
      </w:pPr>
      <w:r w:rsidRPr="00D0577F">
        <w:t xml:space="preserve">There exist right-of-way problems which prohibit the Contractor from performing work in accordance with the approved construction schedule. </w:t>
      </w:r>
    </w:p>
    <w:p w14:paraId="11D9F8B9" w14:textId="50492BD1" w:rsidR="006F3DDE" w:rsidRPr="00D0577F" w:rsidRDefault="006F3DDE" w:rsidP="00F636D3">
      <w:pPr>
        <w:pStyle w:val="Paragrafoelenco"/>
        <w:numPr>
          <w:ilvl w:val="0"/>
          <w:numId w:val="297"/>
        </w:numPr>
      </w:pPr>
      <w:r w:rsidRPr="00D0577F">
        <w:t xml:space="preserve">Requisite construction plans which must be owner-furnished are not issued to the </w:t>
      </w:r>
      <w:r w:rsidR="00C5763F" w:rsidRPr="00D0577F">
        <w:t>C</w:t>
      </w:r>
      <w:r w:rsidRPr="00D0577F">
        <w:t xml:space="preserve">ontractor precluding any work called for by such plans. </w:t>
      </w:r>
    </w:p>
    <w:p w14:paraId="72277C83" w14:textId="77777777" w:rsidR="006F3DDE" w:rsidRPr="00D0577F" w:rsidRDefault="006F3DDE" w:rsidP="00F636D3">
      <w:pPr>
        <w:pStyle w:val="Paragrafoelenco"/>
        <w:numPr>
          <w:ilvl w:val="0"/>
          <w:numId w:val="297"/>
        </w:numPr>
      </w:pPr>
      <w:r w:rsidRPr="00D0577F">
        <w:t xml:space="preserve">Peace and order conditions make it extremely dangerous, if not possible, to work. </w:t>
      </w:r>
    </w:p>
    <w:p w14:paraId="6FE0AD57" w14:textId="77777777" w:rsidR="006F3DDE" w:rsidRDefault="006F3DDE" w:rsidP="00F636D3">
      <w:pPr>
        <w:pStyle w:val="Paragrafoelenco"/>
        <w:numPr>
          <w:ilvl w:val="0"/>
          <w:numId w:val="297"/>
        </w:numPr>
      </w:pPr>
      <w:r w:rsidRPr="00D0577F">
        <w:t xml:space="preserve">Delay in the payment of Contractor’s claim for progress billing beyond </w:t>
      </w:r>
      <w:proofErr w:type="spellStart"/>
      <w:r w:rsidRPr="00D0577F">
        <w:t>fortyfive</w:t>
      </w:r>
      <w:proofErr w:type="spellEnd"/>
      <w:r w:rsidRPr="00D0577F">
        <w:t xml:space="preserve"> (45) calendar days from the time the Contractor’s claim has been certified to by the procuring entity’s authorized representative that the documents are complete unless there are justifiable reasons thereof which shall be communicated in writing to the Contractor. </w:t>
      </w:r>
    </w:p>
    <w:p w14:paraId="1EFA64D9" w14:textId="77777777" w:rsidR="001658F4" w:rsidRPr="001658F4" w:rsidRDefault="001658F4" w:rsidP="001658F4">
      <w:pPr>
        <w:pStyle w:val="Elenco"/>
        <w:rPr>
          <w:lang w:val="en-US" w:eastAsia="it-IT"/>
        </w:rPr>
      </w:pPr>
    </w:p>
    <w:p w14:paraId="195D44DD" w14:textId="2825387E" w:rsidR="006F3DDE" w:rsidRDefault="006F3DDE" w:rsidP="00F636D3">
      <w:pPr>
        <w:pStyle w:val="Paragrafoelenco"/>
        <w:numPr>
          <w:ilvl w:val="0"/>
          <w:numId w:val="294"/>
        </w:numPr>
      </w:pPr>
      <w:r w:rsidRPr="00D0577F">
        <w:t xml:space="preserve">In case of total suspension, or suspension of activities along the critical path, which is not due to any fault of the Contractor, the elapsed time between the effectivity of the order suspending operation and the order to resume work shall be allowed the Contractor by adjusting the contract time accordingly. </w:t>
      </w:r>
    </w:p>
    <w:p w14:paraId="7D450D38" w14:textId="77777777" w:rsidR="001658F4" w:rsidRPr="001658F4" w:rsidRDefault="001658F4" w:rsidP="001658F4">
      <w:pPr>
        <w:pStyle w:val="Elenco"/>
        <w:rPr>
          <w:lang w:val="en-US" w:eastAsia="it-IT"/>
        </w:rPr>
      </w:pPr>
    </w:p>
    <w:p w14:paraId="2A27A11D" w14:textId="0FC84F57"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§3</w:t>
      </w:r>
      <w:r w:rsidR="001B0A84">
        <w:rPr>
          <w:rFonts w:ascii="Arial" w:hAnsi="Arial" w:cs="Arial"/>
          <w:b/>
          <w:bCs/>
          <w:szCs w:val="22"/>
        </w:rPr>
        <w:t>3</w:t>
      </w:r>
    </w:p>
    <w:p w14:paraId="4D5C8C4F" w14:textId="747CFE56" w:rsidR="006F3DDE" w:rsidRPr="00D0577F" w:rsidRDefault="006F3DDE" w:rsidP="00F37CB0">
      <w:pPr>
        <w:spacing w:after="120"/>
        <w:jc w:val="center"/>
        <w:rPr>
          <w:rFonts w:ascii="Arial" w:hAnsi="Arial" w:cs="Arial"/>
          <w:b/>
          <w:bCs/>
          <w:szCs w:val="22"/>
        </w:rPr>
      </w:pPr>
      <w:r w:rsidRPr="00D0577F">
        <w:rPr>
          <w:rFonts w:ascii="Arial" w:hAnsi="Arial" w:cs="Arial"/>
          <w:b/>
          <w:bCs/>
          <w:szCs w:val="22"/>
        </w:rPr>
        <w:t xml:space="preserve">Extension </w:t>
      </w:r>
      <w:proofErr w:type="spellStart"/>
      <w:r w:rsidRPr="00D0577F">
        <w:rPr>
          <w:rFonts w:ascii="Arial" w:hAnsi="Arial" w:cs="Arial"/>
          <w:b/>
          <w:bCs/>
          <w:szCs w:val="22"/>
        </w:rPr>
        <w:t>of</w:t>
      </w:r>
      <w:proofErr w:type="spellEnd"/>
      <w:r w:rsidRPr="00D0577F">
        <w:rPr>
          <w:rFonts w:ascii="Arial" w:hAnsi="Arial" w:cs="Arial"/>
          <w:b/>
          <w:bCs/>
          <w:szCs w:val="22"/>
        </w:rPr>
        <w:t xml:space="preserve"> </w:t>
      </w:r>
      <w:proofErr w:type="spellStart"/>
      <w:r w:rsidRPr="00D0577F">
        <w:rPr>
          <w:rFonts w:ascii="Arial" w:hAnsi="Arial" w:cs="Arial"/>
          <w:b/>
          <w:bCs/>
          <w:szCs w:val="22"/>
        </w:rPr>
        <w:t>Contract</w:t>
      </w:r>
      <w:proofErr w:type="spellEnd"/>
      <w:r w:rsidRPr="00D0577F">
        <w:rPr>
          <w:rFonts w:ascii="Arial" w:hAnsi="Arial" w:cs="Arial"/>
          <w:b/>
          <w:bCs/>
          <w:szCs w:val="22"/>
        </w:rPr>
        <w:t xml:space="preserve"> </w:t>
      </w:r>
      <w:r w:rsidR="00AC4C99" w:rsidRPr="00D0577F">
        <w:rPr>
          <w:rFonts w:ascii="Arial" w:hAnsi="Arial" w:cs="Arial"/>
          <w:b/>
          <w:bCs/>
          <w:szCs w:val="22"/>
        </w:rPr>
        <w:t>t</w:t>
      </w:r>
      <w:r w:rsidRPr="00D0577F">
        <w:rPr>
          <w:rFonts w:ascii="Arial" w:hAnsi="Arial" w:cs="Arial"/>
          <w:b/>
          <w:bCs/>
          <w:szCs w:val="22"/>
        </w:rPr>
        <w:t>ime</w:t>
      </w:r>
    </w:p>
    <w:p w14:paraId="2B04949F" w14:textId="6A75F946" w:rsidR="00C975F7" w:rsidRDefault="006F3DDE" w:rsidP="00F636D3">
      <w:pPr>
        <w:pStyle w:val="Paragrafoelenco"/>
        <w:numPr>
          <w:ilvl w:val="0"/>
          <w:numId w:val="300"/>
        </w:numPr>
      </w:pPr>
      <w:r w:rsidRPr="00D0577F">
        <w:t xml:space="preserve">Should the amount of additional work of any kind or other special circumstances of any kind whatsoever occur such as to fairly entitle the contractor to an extension of contract time, CTAO shall determine the amount of such extension; provided that CTAO is not bound to take into account any claim for an extension of time unless the Contractor has, prior to the expiration of the contract time and within thirty (30) calendar days after such work has been commenced or after the circumstances leading to such claim have arisen, delivered to CTAO notices in order that it could have investigated them at that time. Failure to provide such notice shall constitute a waiver by the Contractor of any claim. Upon receipt of full and detailed particulars, CTAO shall examine the facts and extent of the delay and shall extend the contract time completing the contract work when, in </w:t>
      </w:r>
      <w:proofErr w:type="gramStart"/>
      <w:r w:rsidRPr="00D0577F">
        <w:t>CTAO‘</w:t>
      </w:r>
      <w:proofErr w:type="gramEnd"/>
      <w:r w:rsidRPr="00D0577F">
        <w:t xml:space="preserve">s opinion, the findings of facts justify an extension. </w:t>
      </w:r>
    </w:p>
    <w:p w14:paraId="262DC571" w14:textId="77777777" w:rsidR="001658F4" w:rsidRPr="001658F4" w:rsidRDefault="001658F4" w:rsidP="001658F4">
      <w:pPr>
        <w:pStyle w:val="Elenco"/>
        <w:rPr>
          <w:lang w:val="en-US" w:eastAsia="it-IT"/>
        </w:rPr>
      </w:pPr>
    </w:p>
    <w:p w14:paraId="469D09A8" w14:textId="27A61F1E" w:rsidR="006F3DDE" w:rsidRPr="00C975F7" w:rsidRDefault="006F3DDE" w:rsidP="00F636D3">
      <w:pPr>
        <w:pStyle w:val="Paragrafoelenco"/>
        <w:numPr>
          <w:ilvl w:val="0"/>
          <w:numId w:val="300"/>
        </w:numPr>
      </w:pPr>
      <w:r w:rsidRPr="00C975F7">
        <w:t xml:space="preserve">No extension of contract time shall be granted the Contractor due to: </w:t>
      </w:r>
    </w:p>
    <w:p w14:paraId="28295C64" w14:textId="77777777" w:rsidR="0037687D" w:rsidRPr="00D0577F" w:rsidRDefault="006F3DDE" w:rsidP="00F636D3">
      <w:pPr>
        <w:pStyle w:val="Paragrafoelenco"/>
        <w:numPr>
          <w:ilvl w:val="0"/>
          <w:numId w:val="302"/>
        </w:numPr>
      </w:pPr>
      <w:r w:rsidRPr="00D0577F">
        <w:t xml:space="preserve">ordinary unfavorable weather conditions and </w:t>
      </w:r>
    </w:p>
    <w:p w14:paraId="3388EA8F" w14:textId="0E748BF1" w:rsidR="006F3DDE" w:rsidRPr="00D0577F" w:rsidRDefault="006F3DDE" w:rsidP="00F636D3">
      <w:pPr>
        <w:pStyle w:val="Paragrafoelenco"/>
        <w:numPr>
          <w:ilvl w:val="0"/>
          <w:numId w:val="302"/>
        </w:numPr>
      </w:pPr>
      <w:r w:rsidRPr="00D0577F">
        <w:t xml:space="preserve">inexcusable failure or negligence of Contractor to provide the required equipment, supplies or materials. </w:t>
      </w:r>
    </w:p>
    <w:p w14:paraId="2AA1E7A4" w14:textId="1EBE23E3" w:rsidR="006F3DDE" w:rsidRDefault="006F3DDE" w:rsidP="00F636D3">
      <w:pPr>
        <w:pStyle w:val="Paragrafoelenco"/>
        <w:numPr>
          <w:ilvl w:val="0"/>
          <w:numId w:val="300"/>
        </w:numPr>
      </w:pPr>
      <w:r w:rsidRPr="00D0577F">
        <w:t xml:space="preserve">No extension of contract time shall be granted when the reason given to support the request for extension was already considered in the determination of the original contract time during the conduct of detailed engineering and in the preparation of the contract documents as agreed upon by the parties before contract perfection. </w:t>
      </w:r>
    </w:p>
    <w:p w14:paraId="1B79A666" w14:textId="77777777" w:rsidR="001658F4" w:rsidRPr="001658F4" w:rsidRDefault="001658F4" w:rsidP="001658F4">
      <w:pPr>
        <w:pStyle w:val="Elenco"/>
        <w:rPr>
          <w:lang w:val="en-US" w:eastAsia="it-IT"/>
        </w:rPr>
      </w:pPr>
    </w:p>
    <w:p w14:paraId="74504F42" w14:textId="7E77F722" w:rsidR="006F3DDE" w:rsidRPr="00D0577F" w:rsidRDefault="006F3DDE" w:rsidP="00F37CB0">
      <w:pPr>
        <w:spacing w:after="120"/>
        <w:jc w:val="center"/>
        <w:rPr>
          <w:rFonts w:ascii="Arial" w:eastAsia="Times New Roman" w:hAnsi="Arial" w:cs="Arial"/>
          <w:b/>
          <w:bCs/>
          <w:szCs w:val="22"/>
          <w:lang w:val="en-GB" w:eastAsia="it-IT"/>
        </w:rPr>
      </w:pPr>
      <w:r w:rsidRPr="00D0577F">
        <w:rPr>
          <w:rFonts w:ascii="Arial" w:eastAsia="Times New Roman" w:hAnsi="Arial" w:cs="Arial"/>
          <w:b/>
          <w:bCs/>
          <w:szCs w:val="22"/>
          <w:lang w:val="en-GB" w:eastAsia="it-IT"/>
        </w:rPr>
        <w:t>§ 3</w:t>
      </w:r>
      <w:r w:rsidR="001B0A84">
        <w:rPr>
          <w:rFonts w:ascii="Arial" w:eastAsia="Times New Roman" w:hAnsi="Arial" w:cs="Arial"/>
          <w:b/>
          <w:bCs/>
          <w:szCs w:val="22"/>
          <w:lang w:val="en-GB" w:eastAsia="it-IT"/>
        </w:rPr>
        <w:t>4</w:t>
      </w:r>
    </w:p>
    <w:p w14:paraId="47FD898B" w14:textId="77777777" w:rsidR="006F3DDE" w:rsidRPr="00D0577F" w:rsidRDefault="006F3DDE" w:rsidP="00F37CB0">
      <w:pPr>
        <w:spacing w:after="120"/>
        <w:jc w:val="center"/>
        <w:rPr>
          <w:rFonts w:ascii="Arial" w:eastAsia="Times New Roman" w:hAnsi="Arial" w:cs="Arial"/>
          <w:b/>
          <w:bCs/>
          <w:szCs w:val="22"/>
          <w:lang w:eastAsia="it-IT"/>
        </w:rPr>
      </w:pPr>
      <w:r w:rsidRPr="00D0577F">
        <w:rPr>
          <w:rFonts w:ascii="Arial" w:eastAsia="Times New Roman" w:hAnsi="Arial" w:cs="Arial"/>
          <w:b/>
          <w:bCs/>
          <w:szCs w:val="22"/>
          <w:lang w:eastAsia="it-IT"/>
        </w:rPr>
        <w:t xml:space="preserve">Final </w:t>
      </w:r>
      <w:proofErr w:type="spellStart"/>
      <w:r w:rsidRPr="00D0577F">
        <w:rPr>
          <w:rFonts w:ascii="Arial" w:eastAsia="Times New Roman" w:hAnsi="Arial" w:cs="Arial"/>
          <w:b/>
          <w:bCs/>
          <w:szCs w:val="22"/>
          <w:lang w:eastAsia="it-IT"/>
        </w:rPr>
        <w:t>Provisions</w:t>
      </w:r>
      <w:proofErr w:type="spellEnd"/>
    </w:p>
    <w:p w14:paraId="5FD2CDC2" w14:textId="0C84FABD" w:rsidR="006F3DDE" w:rsidRDefault="006F3DDE" w:rsidP="001658F4">
      <w:pPr>
        <w:pStyle w:val="Paragrafoelenco"/>
        <w:numPr>
          <w:ilvl w:val="0"/>
          <w:numId w:val="362"/>
        </w:numPr>
        <w:ind w:left="810"/>
      </w:pPr>
      <w:r w:rsidRPr="001E646C">
        <w:t xml:space="preserve">The validity of amendments and/or supplements to this Contract is subject to them being made in writing. Verbal subsidiary agreements to this agreement will not apply. </w:t>
      </w:r>
    </w:p>
    <w:p w14:paraId="12A757A1" w14:textId="77777777" w:rsidR="001658F4" w:rsidRPr="001658F4" w:rsidRDefault="001658F4" w:rsidP="001658F4">
      <w:pPr>
        <w:pStyle w:val="Elenco"/>
        <w:rPr>
          <w:lang w:val="en-US" w:eastAsia="it-IT"/>
        </w:rPr>
      </w:pPr>
    </w:p>
    <w:p w14:paraId="525FECD1" w14:textId="127974D4" w:rsidR="00AC4C99" w:rsidRDefault="006F3DDE" w:rsidP="001658F4">
      <w:pPr>
        <w:pStyle w:val="Paragrafoelenco"/>
        <w:numPr>
          <w:ilvl w:val="0"/>
          <w:numId w:val="362"/>
        </w:numPr>
        <w:ind w:left="810"/>
      </w:pPr>
      <w:r w:rsidRPr="001E646C">
        <w:t xml:space="preserve">Any conflicts between any clause set out herein and mandatory provisions of law will determine the automatic substitution of said clause with the applicable provisions of law but will not determine the invalidity of the entire Contract. </w:t>
      </w:r>
    </w:p>
    <w:p w14:paraId="0A37B7C0" w14:textId="77777777" w:rsidR="001658F4" w:rsidRPr="001658F4" w:rsidRDefault="001658F4" w:rsidP="001658F4">
      <w:pPr>
        <w:pStyle w:val="Elenco"/>
        <w:rPr>
          <w:lang w:val="en-US" w:eastAsia="it-IT"/>
        </w:rPr>
      </w:pPr>
    </w:p>
    <w:p w14:paraId="7612FB64" w14:textId="7BD00BE7" w:rsidR="006F3DDE" w:rsidRPr="00476292" w:rsidRDefault="006F3DDE" w:rsidP="00F37CB0">
      <w:pPr>
        <w:spacing w:after="120"/>
        <w:jc w:val="both"/>
        <w:rPr>
          <w:rFonts w:ascii="Arial" w:eastAsia="Times New Roman" w:hAnsi="Arial" w:cs="Arial"/>
          <w:szCs w:val="22"/>
          <w:lang w:val="en-US" w:eastAsia="it-IT"/>
        </w:rPr>
      </w:pPr>
      <w:r w:rsidRPr="00D0577F">
        <w:rPr>
          <w:rFonts w:ascii="Arial" w:eastAsia="Times New Roman" w:hAnsi="Arial" w:cs="Arial"/>
          <w:szCs w:val="22"/>
          <w:lang w:val="en-US" w:eastAsia="it-IT"/>
        </w:rPr>
        <w:t xml:space="preserve">Both the Contractor and CTAO have received a copy of this Contract. </w:t>
      </w:r>
    </w:p>
    <w:p w14:paraId="38F7D289" w14:textId="1C8304B3" w:rsidR="006F3DDE" w:rsidRPr="00D0577F" w:rsidRDefault="006F3DDE" w:rsidP="00F37CB0">
      <w:pPr>
        <w:spacing w:after="120"/>
        <w:jc w:val="both"/>
        <w:rPr>
          <w:rFonts w:ascii="Arial" w:hAnsi="Arial" w:cs="Arial"/>
          <w:b/>
          <w:bCs/>
          <w:szCs w:val="22"/>
          <w:lang w:val="en-US"/>
        </w:rPr>
      </w:pPr>
      <w:r w:rsidRPr="00D0577F">
        <w:rPr>
          <w:rFonts w:ascii="Arial" w:hAnsi="Arial" w:cs="Arial"/>
          <w:b/>
          <w:bCs/>
          <w:szCs w:val="22"/>
          <w:lang w:val="en-US"/>
        </w:rPr>
        <w:t>A</w:t>
      </w:r>
      <w:r w:rsidR="00AC4C99" w:rsidRPr="00D0577F">
        <w:rPr>
          <w:rFonts w:ascii="Arial" w:hAnsi="Arial" w:cs="Arial"/>
          <w:b/>
          <w:bCs/>
          <w:szCs w:val="22"/>
          <w:lang w:val="en-US"/>
        </w:rPr>
        <w:t>nnexes</w:t>
      </w:r>
      <w:r w:rsidRPr="00D0577F">
        <w:rPr>
          <w:rFonts w:ascii="Arial" w:hAnsi="Arial" w:cs="Arial"/>
          <w:b/>
          <w:bCs/>
          <w:szCs w:val="22"/>
          <w:lang w:val="en-US"/>
        </w:rPr>
        <w:t>:</w:t>
      </w:r>
    </w:p>
    <w:p w14:paraId="3630ABFB" w14:textId="77777777" w:rsidR="001E646C" w:rsidRDefault="006F3DDE" w:rsidP="00F636D3">
      <w:pPr>
        <w:pStyle w:val="Paragrafoelenco"/>
        <w:numPr>
          <w:ilvl w:val="0"/>
          <w:numId w:val="363"/>
        </w:numPr>
      </w:pPr>
      <w:r w:rsidRPr="001E646C">
        <w:rPr>
          <w:rFonts w:eastAsia="Times New Roman"/>
        </w:rPr>
        <w:t xml:space="preserve">Annex </w:t>
      </w:r>
      <w:r w:rsidR="001E646C" w:rsidRPr="001E646C">
        <w:rPr>
          <w:rFonts w:eastAsia="Times New Roman"/>
        </w:rPr>
        <w:t>A</w:t>
      </w:r>
      <w:r w:rsidRPr="001E646C">
        <w:rPr>
          <w:rFonts w:eastAsia="Times New Roman"/>
        </w:rPr>
        <w:t xml:space="preserve"> – </w:t>
      </w:r>
      <w:r w:rsidR="001E646C" w:rsidRPr="001E646C">
        <w:t xml:space="preserve">CTAO General Conditions of Contract </w:t>
      </w:r>
    </w:p>
    <w:p w14:paraId="34CF3D03" w14:textId="47B9E487" w:rsidR="001E646C" w:rsidRPr="001E646C" w:rsidRDefault="001E646C" w:rsidP="00F636D3">
      <w:pPr>
        <w:pStyle w:val="Paragrafoelenco"/>
        <w:numPr>
          <w:ilvl w:val="0"/>
          <w:numId w:val="363"/>
        </w:numPr>
        <w:rPr>
          <w:color w:val="auto"/>
        </w:rPr>
      </w:pPr>
      <w:r>
        <w:t xml:space="preserve">Annex B - </w:t>
      </w:r>
      <w:r w:rsidRPr="001E646C">
        <w:rPr>
          <w:color w:val="auto"/>
        </w:rPr>
        <w:t>Statement of Work</w:t>
      </w:r>
      <w:r w:rsidRPr="001E646C">
        <w:t xml:space="preserve"> and Specifications</w:t>
      </w:r>
      <w:r w:rsidRPr="001E646C">
        <w:rPr>
          <w:color w:val="auto"/>
        </w:rPr>
        <w:t xml:space="preserve"> </w:t>
      </w:r>
    </w:p>
    <w:p w14:paraId="0D645AA9" w14:textId="3BD95E31" w:rsidR="001E646C" w:rsidRPr="00E339D6" w:rsidRDefault="001E646C" w:rsidP="00F636D3">
      <w:pPr>
        <w:pStyle w:val="Paragrafoelenco"/>
        <w:numPr>
          <w:ilvl w:val="0"/>
          <w:numId w:val="363"/>
        </w:numPr>
      </w:pPr>
      <w:r w:rsidRPr="00E339D6">
        <w:t xml:space="preserve">Annex </w:t>
      </w:r>
      <w:r>
        <w:t>C</w:t>
      </w:r>
      <w:r w:rsidRPr="00E339D6">
        <w:t xml:space="preserve"> </w:t>
      </w:r>
      <w:r>
        <w:t xml:space="preserve">- </w:t>
      </w:r>
      <w:r w:rsidRPr="00E339D6">
        <w:t xml:space="preserve">Contractor's offer </w:t>
      </w:r>
    </w:p>
    <w:p w14:paraId="185AB743" w14:textId="4672784A" w:rsidR="002A34E8" w:rsidRPr="001E646C" w:rsidRDefault="001E646C" w:rsidP="00F636D3">
      <w:pPr>
        <w:pStyle w:val="Paragrafoelenco"/>
        <w:numPr>
          <w:ilvl w:val="0"/>
          <w:numId w:val="363"/>
        </w:numPr>
        <w:sectPr w:rsidR="002A34E8" w:rsidRPr="001E646C" w:rsidSect="00EA1B4E">
          <w:headerReference w:type="even" r:id="rId16"/>
          <w:headerReference w:type="default" r:id="rId17"/>
          <w:footerReference w:type="even" r:id="rId18"/>
          <w:footerReference w:type="default" r:id="rId19"/>
          <w:headerReference w:type="first" r:id="rId20"/>
          <w:footerReference w:type="first" r:id="rId21"/>
          <w:pgSz w:w="11900" w:h="16840"/>
          <w:pgMar w:top="1417" w:right="1134" w:bottom="1134" w:left="1134" w:header="708" w:footer="708" w:gutter="0"/>
          <w:cols w:space="708"/>
          <w:titlePg/>
          <w:docGrid w:linePitch="360"/>
        </w:sectPr>
      </w:pPr>
      <w:r w:rsidRPr="001E646C">
        <w:t xml:space="preserve">Annex D - ESO Shipment Instructions </w:t>
      </w:r>
    </w:p>
    <w:p w14:paraId="51E4CE74" w14:textId="77777777" w:rsidR="00AC4C99" w:rsidRPr="00D0577F" w:rsidRDefault="00AC4C99" w:rsidP="00F37CB0">
      <w:pPr>
        <w:spacing w:after="120"/>
        <w:rPr>
          <w:rFonts w:ascii="Arial" w:eastAsia="Times New Roman" w:hAnsi="Arial" w:cs="Arial"/>
          <w:b/>
          <w:bCs/>
          <w:color w:val="050505"/>
          <w:szCs w:val="22"/>
          <w:lang w:val="en-US" w:eastAsia="it-IT"/>
        </w:rPr>
      </w:pPr>
    </w:p>
    <w:p w14:paraId="6B35482C" w14:textId="483DCF15" w:rsidR="00601612" w:rsidRPr="00D0577F" w:rsidRDefault="009E6A28" w:rsidP="00F37CB0">
      <w:pPr>
        <w:spacing w:after="120"/>
        <w:jc w:val="both"/>
        <w:rPr>
          <w:rFonts w:ascii="Arial" w:eastAsia="Times New Roman" w:hAnsi="Arial" w:cs="Arial"/>
          <w:b/>
          <w:bCs/>
          <w:szCs w:val="22"/>
          <w:lang w:val="en-US" w:eastAsia="it-IT"/>
        </w:rPr>
      </w:pPr>
      <w:r w:rsidRPr="00D0577F">
        <w:rPr>
          <w:rFonts w:ascii="Arial" w:eastAsia="Times New Roman" w:hAnsi="Arial" w:cs="Arial"/>
          <w:b/>
          <w:bCs/>
          <w:szCs w:val="22"/>
          <w:lang w:val="en-US" w:eastAsia="it-IT"/>
        </w:rPr>
        <w:t>For CTAO</w:t>
      </w:r>
      <w:r w:rsidR="007438FD">
        <w:rPr>
          <w:rFonts w:ascii="Arial" w:eastAsia="Times New Roman" w:hAnsi="Arial" w:cs="Arial"/>
          <w:b/>
          <w:bCs/>
          <w:szCs w:val="22"/>
          <w:lang w:val="en-US" w:eastAsia="it-IT"/>
        </w:rPr>
        <w:t xml:space="preserve"> </w:t>
      </w:r>
      <w:proofErr w:type="spellStart"/>
      <w:r w:rsidR="00476292">
        <w:rPr>
          <w:rFonts w:ascii="Arial" w:eastAsia="Times New Roman" w:hAnsi="Arial" w:cs="Arial"/>
          <w:b/>
          <w:bCs/>
          <w:szCs w:val="22"/>
          <w:lang w:val="en-US" w:eastAsia="it-IT"/>
        </w:rPr>
        <w:t>gGmbH</w:t>
      </w:r>
      <w:proofErr w:type="spellEnd"/>
    </w:p>
    <w:p w14:paraId="28C16180" w14:textId="111D1E14" w:rsidR="00AC4C99" w:rsidRDefault="00EA1B4E" w:rsidP="001658F4">
      <w:pPr>
        <w:jc w:val="both"/>
        <w:rPr>
          <w:rFonts w:ascii="Arial" w:eastAsia="Times New Roman" w:hAnsi="Arial" w:cs="Arial"/>
          <w:szCs w:val="22"/>
          <w:lang w:eastAsia="it-IT"/>
        </w:rPr>
      </w:pPr>
      <w:r w:rsidRPr="00D0577F">
        <w:rPr>
          <w:rFonts w:ascii="Arial" w:eastAsia="Times New Roman" w:hAnsi="Arial" w:cs="Arial"/>
          <w:szCs w:val="22"/>
          <w:lang w:eastAsia="it-IT"/>
        </w:rPr>
        <w:t xml:space="preserve">Dr. Stuart </w:t>
      </w:r>
      <w:proofErr w:type="spellStart"/>
      <w:r w:rsidRPr="00D0577F">
        <w:rPr>
          <w:rFonts w:ascii="Arial" w:eastAsia="Times New Roman" w:hAnsi="Arial" w:cs="Arial"/>
          <w:szCs w:val="22"/>
          <w:lang w:eastAsia="it-IT"/>
        </w:rPr>
        <w:t>McMuldroch</w:t>
      </w:r>
      <w:proofErr w:type="spellEnd"/>
      <w:r w:rsidR="00B722F3">
        <w:rPr>
          <w:rFonts w:ascii="Arial" w:eastAsia="Times New Roman" w:hAnsi="Arial" w:cs="Arial"/>
          <w:szCs w:val="22"/>
          <w:lang w:eastAsia="it-IT"/>
        </w:rPr>
        <w:t>,</w:t>
      </w:r>
    </w:p>
    <w:p w14:paraId="187EBDD7" w14:textId="1AB2E390" w:rsidR="00B722F3" w:rsidRPr="00D0577F" w:rsidRDefault="00476292" w:rsidP="00F37CB0">
      <w:pPr>
        <w:spacing w:after="120"/>
        <w:jc w:val="both"/>
        <w:rPr>
          <w:rFonts w:ascii="Arial" w:eastAsia="Times New Roman" w:hAnsi="Arial" w:cs="Arial"/>
          <w:szCs w:val="22"/>
          <w:lang w:eastAsia="it-IT"/>
        </w:rPr>
      </w:pPr>
      <w:r>
        <w:rPr>
          <w:rFonts w:ascii="Arial" w:eastAsia="Times New Roman" w:hAnsi="Arial" w:cs="Arial"/>
          <w:szCs w:val="22"/>
          <w:lang w:eastAsia="it-IT"/>
        </w:rPr>
        <w:t xml:space="preserve">Managing </w:t>
      </w:r>
      <w:proofErr w:type="spellStart"/>
      <w:r>
        <w:rPr>
          <w:rFonts w:ascii="Arial" w:eastAsia="Times New Roman" w:hAnsi="Arial" w:cs="Arial"/>
          <w:szCs w:val="22"/>
          <w:lang w:eastAsia="it-IT"/>
        </w:rPr>
        <w:t>Director</w:t>
      </w:r>
      <w:proofErr w:type="spellEnd"/>
    </w:p>
    <w:p w14:paraId="5CDFBFE1" w14:textId="77777777" w:rsidR="006F3DDE" w:rsidRPr="00D0577F" w:rsidRDefault="006F3DDE" w:rsidP="00F37CB0">
      <w:pPr>
        <w:spacing w:after="120"/>
        <w:rPr>
          <w:rFonts w:ascii="Arial" w:eastAsia="Times New Roman" w:hAnsi="Arial" w:cs="Arial"/>
          <w:b/>
          <w:bCs/>
          <w:color w:val="050505"/>
          <w:szCs w:val="22"/>
          <w:lang w:eastAsia="it-IT"/>
        </w:rPr>
      </w:pPr>
    </w:p>
    <w:p w14:paraId="3B3B34EA" w14:textId="694C730D" w:rsidR="00014940" w:rsidRPr="00D0577F" w:rsidRDefault="009E6A28" w:rsidP="00F37CB0">
      <w:pPr>
        <w:spacing w:after="120"/>
        <w:jc w:val="both"/>
        <w:rPr>
          <w:rFonts w:ascii="Arial" w:eastAsia="Times New Roman" w:hAnsi="Arial" w:cs="Arial"/>
          <w:b/>
          <w:bCs/>
          <w:szCs w:val="22"/>
          <w:lang w:eastAsia="it-IT"/>
        </w:rPr>
      </w:pPr>
      <w:proofErr w:type="spellStart"/>
      <w:r w:rsidRPr="00D0577F">
        <w:rPr>
          <w:rFonts w:ascii="Arial" w:eastAsia="Times New Roman" w:hAnsi="Arial" w:cs="Arial"/>
          <w:b/>
          <w:bCs/>
          <w:szCs w:val="22"/>
          <w:lang w:eastAsia="it-IT"/>
        </w:rPr>
        <w:t>For</w:t>
      </w:r>
      <w:proofErr w:type="spellEnd"/>
      <w:r w:rsidRPr="00D0577F">
        <w:rPr>
          <w:rFonts w:ascii="Arial" w:eastAsia="Times New Roman" w:hAnsi="Arial" w:cs="Arial"/>
          <w:b/>
          <w:bCs/>
          <w:szCs w:val="22"/>
          <w:lang w:eastAsia="it-IT"/>
        </w:rPr>
        <w:t xml:space="preserve"> </w:t>
      </w:r>
      <w:r w:rsidR="001E646C" w:rsidRPr="001E646C">
        <w:rPr>
          <w:rFonts w:ascii="Arial" w:eastAsia="Times New Roman" w:hAnsi="Arial" w:cs="Arial"/>
          <w:b/>
          <w:bCs/>
          <w:szCs w:val="22"/>
          <w:highlight w:val="yellow"/>
          <w:lang w:eastAsia="it-IT"/>
        </w:rPr>
        <w:t>_________________</w:t>
      </w:r>
    </w:p>
    <w:p w14:paraId="14E241A3" w14:textId="434AE101" w:rsidR="00947BF8" w:rsidRPr="00D0577F" w:rsidRDefault="00014940" w:rsidP="00F37CB0">
      <w:pPr>
        <w:spacing w:after="120"/>
        <w:jc w:val="both"/>
        <w:rPr>
          <w:rFonts w:ascii="Arial" w:eastAsia="Times New Roman" w:hAnsi="Arial" w:cs="Arial"/>
          <w:szCs w:val="22"/>
          <w:lang w:eastAsia="it-IT"/>
        </w:rPr>
      </w:pPr>
      <w:r w:rsidRPr="00D0577F">
        <w:rPr>
          <w:rFonts w:ascii="Arial" w:eastAsia="Times New Roman" w:hAnsi="Arial" w:cs="Arial"/>
          <w:szCs w:val="22"/>
          <w:highlight w:val="yellow"/>
          <w:lang w:eastAsia="it-IT"/>
        </w:rPr>
        <w:t>_____________________</w:t>
      </w:r>
      <w:r w:rsidR="009E6A28" w:rsidRPr="00D0577F">
        <w:rPr>
          <w:rFonts w:ascii="Arial" w:eastAsia="Times New Roman" w:hAnsi="Arial" w:cs="Arial"/>
          <w:szCs w:val="22"/>
          <w:lang w:eastAsia="it-IT"/>
        </w:rPr>
        <w:t xml:space="preserve"> </w:t>
      </w:r>
    </w:p>
    <w:p w14:paraId="685988BB" w14:textId="77777777" w:rsidR="00947BF8" w:rsidRPr="00D0577F" w:rsidRDefault="00947BF8" w:rsidP="00F37CB0">
      <w:pPr>
        <w:spacing w:after="120"/>
        <w:rPr>
          <w:rFonts w:ascii="Arial" w:eastAsia="Times New Roman" w:hAnsi="Arial" w:cs="Arial"/>
          <w:b/>
          <w:bCs/>
          <w:szCs w:val="22"/>
          <w:lang w:eastAsia="it-IT"/>
        </w:rPr>
        <w:sectPr w:rsidR="00947BF8" w:rsidRPr="00D0577F" w:rsidSect="00947BF8">
          <w:type w:val="continuous"/>
          <w:pgSz w:w="11900" w:h="16840"/>
          <w:pgMar w:top="1417" w:right="1134" w:bottom="1134" w:left="1134" w:header="708" w:footer="708" w:gutter="0"/>
          <w:cols w:num="2" w:space="708"/>
          <w:docGrid w:linePitch="360"/>
        </w:sectPr>
      </w:pPr>
    </w:p>
    <w:p w14:paraId="07EA2DDB" w14:textId="484959DB" w:rsidR="00EA1B4E" w:rsidRPr="00D0577F" w:rsidRDefault="00EA1B4E" w:rsidP="00F37CB0">
      <w:pPr>
        <w:spacing w:after="120"/>
        <w:rPr>
          <w:rFonts w:ascii="Arial" w:hAnsi="Arial" w:cs="Arial"/>
          <w:szCs w:val="22"/>
        </w:rPr>
      </w:pPr>
    </w:p>
    <w:sectPr w:rsidR="00EA1B4E" w:rsidRPr="00D0577F" w:rsidSect="00947BF8">
      <w:type w:val="continuous"/>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0DDFF" w14:textId="77777777" w:rsidR="005E18E9" w:rsidRDefault="005E18E9" w:rsidP="00945380">
      <w:r>
        <w:separator/>
      </w:r>
    </w:p>
  </w:endnote>
  <w:endnote w:type="continuationSeparator" w:id="0">
    <w:p w14:paraId="688617DB" w14:textId="77777777" w:rsidR="005E18E9" w:rsidRDefault="005E18E9" w:rsidP="0094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w:altName w:val="Calibri"/>
    <w:panose1 w:val="020B0604020202020204"/>
    <w:charset w:val="00"/>
    <w:family w:val="auto"/>
    <w:pitch w:val="variable"/>
    <w:sig w:usb0="E00002FF" w:usb1="1200A1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Fira Sans">
    <w:panose1 w:val="020B0604020202020204"/>
    <w:charset w:val="00"/>
    <w:family w:val="swiss"/>
    <w:notTrueType/>
    <w:pitch w:val="variable"/>
    <w:sig w:usb0="600002FF" w:usb1="02000001" w:usb2="00000000" w:usb3="00000000" w:csb0="0000019F" w:csb1="00000000"/>
  </w:font>
  <w:font w:name="Segoe UI">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MSSB X 10">
    <w:altName w:val="Cambria"/>
    <w:panose1 w:val="020B0604020202020204"/>
    <w:charset w:val="00"/>
    <w:family w:val="swiss"/>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921213095"/>
      <w:docPartObj>
        <w:docPartGallery w:val="Page Numbers (Bottom of Page)"/>
        <w:docPartUnique/>
      </w:docPartObj>
    </w:sdtPr>
    <w:sdtContent>
      <w:p w14:paraId="41F2AB8F" w14:textId="103E1896" w:rsidR="00AC4C99" w:rsidRDefault="00AC4C99" w:rsidP="00A8639F">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5D405E3" w14:textId="77777777" w:rsidR="00AC4C99" w:rsidRDefault="00AC4C9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824279811"/>
      <w:docPartObj>
        <w:docPartGallery w:val="Page Numbers (Bottom of Page)"/>
        <w:docPartUnique/>
      </w:docPartObj>
    </w:sdtPr>
    <w:sdtContent>
      <w:p w14:paraId="22E1DABA" w14:textId="5F263C46" w:rsidR="00AC4C99" w:rsidRDefault="00AC4C99" w:rsidP="00A8639F">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16</w:t>
        </w:r>
        <w:r>
          <w:rPr>
            <w:rStyle w:val="Numeropagina"/>
          </w:rPr>
          <w:fldChar w:fldCharType="end"/>
        </w:r>
      </w:p>
    </w:sdtContent>
  </w:sdt>
  <w:p w14:paraId="7C6DFF23" w14:textId="77777777" w:rsidR="00AC4C99" w:rsidRDefault="00AC4C9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0F4AB" w14:textId="77777777" w:rsidR="00C94022" w:rsidRDefault="00C940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420C1" w14:textId="77777777" w:rsidR="005E18E9" w:rsidRDefault="005E18E9" w:rsidP="00945380">
      <w:r>
        <w:separator/>
      </w:r>
    </w:p>
  </w:footnote>
  <w:footnote w:type="continuationSeparator" w:id="0">
    <w:p w14:paraId="1674F44B" w14:textId="77777777" w:rsidR="005E18E9" w:rsidRDefault="005E18E9" w:rsidP="00945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563B2" w14:textId="782763C8" w:rsidR="00AB2C36" w:rsidRDefault="005E18E9">
    <w:pPr>
      <w:pStyle w:val="Intestazione"/>
    </w:pPr>
    <w:r>
      <w:rPr>
        <w:noProof/>
      </w:rPr>
      <w:pict w14:anchorId="1A2BE9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875189" o:spid="_x0000_s1027" type="#_x0000_t136" alt="" style="position:absolute;margin-left:0;margin-top:0;width:472.3pt;height:206.6pt;rotation:315;z-index:-251650560;mso-wrap-edited:f;mso-width-percent:0;mso-height-percent:0;mso-position-horizontal:center;mso-position-horizontal-relative:margin;mso-position-vertical:center;mso-position-vertical-relative:margin;mso-width-percent:0;mso-height-percent:0" o:allowincell="f" fillcolor="#bfbfbf [2412]" stroked="f">
          <v:textpath style="font-family:&quot;Calibri&quot;;font-size:1pt;font-style:italic" string="DRAFT"/>
        </v:shape>
      </w:pict>
    </w:r>
    <w:r w:rsidR="00DE4132">
      <w:rPr>
        <w:noProof/>
      </w:rPr>
      <mc:AlternateContent>
        <mc:Choice Requires="wps">
          <w:drawing>
            <wp:anchor distT="0" distB="0" distL="114300" distR="114300" simplePos="0" relativeHeight="251657728" behindDoc="1" locked="0" layoutInCell="0" allowOverlap="1" wp14:anchorId="08916B7F" wp14:editId="4DD58C27">
              <wp:simplePos x="0" y="0"/>
              <wp:positionH relativeFrom="margin">
                <wp:align>center</wp:align>
              </wp:positionH>
              <wp:positionV relativeFrom="margin">
                <wp:align>center</wp:align>
              </wp:positionV>
              <wp:extent cx="6467475" cy="2155825"/>
              <wp:effectExtent l="0" t="0" r="0" b="0"/>
              <wp:wrapNone/>
              <wp:docPr id="117425994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467475" cy="215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B027189" w14:textId="77777777" w:rsidR="00DE4132" w:rsidRDefault="00DE4132" w:rsidP="00DE4132">
                          <w:pPr>
                            <w:jc w:val="center"/>
                            <w:rPr>
                              <w:rFonts w:ascii="Calibri" w:hAnsi="Calibri" w:cs="Calibri"/>
                              <w:color w:val="C0C0C0"/>
                              <w:sz w:val="16"/>
                              <w:szCs w:val="16"/>
                            </w:rPr>
                          </w:pPr>
                          <w:r>
                            <w:rPr>
                              <w:rFonts w:ascii="Calibri" w:hAnsi="Calibri" w:cs="Calibri"/>
                              <w:color w:val="C0C0C0"/>
                              <w:sz w:val="16"/>
                              <w:szCs w:val="16"/>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8916B7F" id="_x0000_t202" coordsize="21600,21600" o:spt="202" path="m,l,21600r21600,l21600,xe">
              <v:stroke joinstyle="miter"/>
              <v:path gradientshapeok="t" o:connecttype="rect"/>
            </v:shapetype>
            <v:shape id="WordArt 1" o:spid="_x0000_s1026" type="#_x0000_t202" style="position:absolute;margin-left:0;margin-top:0;width:509.25pt;height:1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8/1/2QEAAJADAAAOAAAAZHJzL2Uyb0RvYy54bWysU1tv0zAUfkfiP1h+p0mqteuiptNggpcB&#13;&#10;kza0Z9eXJhD7GB+3Sf89x27WInhD5MGK7ePP3+V4fTvanh10wA5cw6tZyZl2ElTndg3/9vzx3Yoz&#13;&#10;jMIp0YPTDT9q5Lebt2/Wg6/1HFrolQ6MQBzWg294G6OviwJlq63AGXjtaNNAsCLSNOwKFcRA6LYv&#13;&#10;5mW5LAYIygeQGpFW70+bfJPxjdEyfjUGdWR9w4lbzGPI4zaNxWYt6l0Qvu3kREP8AwsrOkeXnqHu&#13;&#10;RRRsH7q/oGwnAyCYOJNgCzCmkzprIDVV+Yeap1Z4nbWQOejPNuH/g5VfDk/+MbA4voeRAswi0D+A&#13;&#10;/IHkTTF4rKea5CnWmKq3w2dQlKbYR8gnRhMsC0D2VqubMn15mfQxQiXjj2ez9RiZpMXl1fL66nrB&#13;&#10;maS9ebVYrOaLFEch6oSWzPQB4ycNlqWfhgdKM8OKwwPGU+lryUQ1sTvxjON2ZJ1KkqgyMd+COhL3&#13;&#10;gcJuOP7ci6A5c3v7Aag3Ks5MAPtC3XQXkox8UUJ/Hl9E8BOFSOwf+9ewM4+cumJO2GSI+k5Atqce&#13;&#10;OoieLbITJ6ZTMcm7oKazDu7IRdNlQReekyCKPVsytWjqq9/nuerykDa/AAAA//8DAFBLAwQUAAYA&#13;&#10;CAAAACEADIZ6BN4AAAALAQAADwAAAGRycy9kb3ducmV2LnhtbEyPzW7CMBCE75X6DtZW6q04/KSQ&#13;&#10;EAdVrXqtgPYBTLz5AXsd2QZSnh7TC72MtBrN7HzFajCandD5zpKA8SgBhlRZ1VEj4Of782UBzAdJ&#13;&#10;SmpLKOAXPazKx4dC5sqeaYOnbWhYLCGfSwFtCH3Oua9aNNKPbI8Uvdo6I0M8XcOVk+dYbjSfJMkr&#13;&#10;N7Kj+KGVPb63WB22RyNAzw7r+aRWmUv3We0sv3xxexHi+Wn4WEZ5WwILOIR7Am4McT+UcdjOHkl5&#13;&#10;pgVEmvCnNy8ZL1JgOwHTaZYCLwv+n6G8AgAA//8DAFBLAQItABQABgAIAAAAIQC2gziS/gAAAOEB&#13;&#10;AAATAAAAAAAAAAAAAAAAAAAAAABbQ29udGVudF9UeXBlc10ueG1sUEsBAi0AFAAGAAgAAAAhADj9&#13;&#10;If/WAAAAlAEAAAsAAAAAAAAAAAAAAAAALwEAAF9yZWxzLy5yZWxzUEsBAi0AFAAGAAgAAAAhAPbz&#13;&#10;/X/ZAQAAkAMAAA4AAAAAAAAAAAAAAAAALgIAAGRycy9lMm9Eb2MueG1sUEsBAi0AFAAGAAgAAAAh&#13;&#10;AAyGegTeAAAACwEAAA8AAAAAAAAAAAAAAAAAMwQAAGRycy9kb3ducmV2LnhtbFBLBQYAAAAABAAE&#13;&#10;APMAAAA+BQAAAAA=&#13;&#10;" o:allowincell="f" filled="f" stroked="f">
              <v:stroke joinstyle="round"/>
              <v:path arrowok="t"/>
              <v:textbox>
                <w:txbxContent>
                  <w:p w14:paraId="0B027189" w14:textId="77777777" w:rsidR="00DE4132" w:rsidRDefault="00DE4132" w:rsidP="00DE4132">
                    <w:pPr>
                      <w:jc w:val="center"/>
                      <w:rPr>
                        <w:rFonts w:ascii="Calibri" w:hAnsi="Calibri" w:cs="Calibri"/>
                        <w:color w:val="C0C0C0"/>
                        <w:sz w:val="16"/>
                        <w:szCs w:val="16"/>
                      </w:rPr>
                    </w:pPr>
                    <w:r>
                      <w:rPr>
                        <w:rFonts w:ascii="Calibri" w:hAnsi="Calibri" w:cs="Calibri"/>
                        <w:color w:val="C0C0C0"/>
                        <w:sz w:val="16"/>
                        <w:szCs w:val="16"/>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BB097" w14:textId="66E62EF2" w:rsidR="00EA1B4E" w:rsidRDefault="005E18E9">
    <w:pPr>
      <w:pStyle w:val="Intestazione"/>
    </w:pPr>
    <w:r>
      <w:rPr>
        <w:noProof/>
      </w:rPr>
      <w:pict w14:anchorId="27A3E2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875190" o:spid="_x0000_s1026" type="#_x0000_t136" alt="" style="position:absolute;margin-left:0;margin-top:0;width:472.3pt;height:206.6pt;rotation:315;z-index:-251646464;mso-wrap-edited:f;mso-width-percent:0;mso-height-percent:0;mso-position-horizontal:center;mso-position-horizontal-relative:margin;mso-position-vertical:center;mso-position-vertical-relative:margin;mso-width-percent:0;mso-height-percent:0" o:allowincell="f" fillcolor="#bfbfbf [2412]" stroked="f">
          <v:textpath style="font-family:&quot;Calibri&quot;;font-size:1pt;font-style:italic" string="DRAFT"/>
        </v:shape>
      </w:pict>
    </w:r>
    <w:r w:rsidR="00EA1B4E">
      <w:rPr>
        <w:noProof/>
      </w:rPr>
      <w:drawing>
        <wp:inline distT="0" distB="0" distL="0" distR="0" wp14:anchorId="146E83AB" wp14:editId="6EBE063E">
          <wp:extent cx="1295136" cy="412750"/>
          <wp:effectExtent l="0" t="0" r="0" b="0"/>
          <wp:docPr id="1802980486" name="Picture 2" descr="A blue and black text with a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201892" name="Picture 2" descr="A blue and black text with a star&#10;&#10;Description automatically generated"/>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8728" t="24571" b="32241"/>
                  <a:stretch/>
                </pic:blipFill>
                <pic:spPr bwMode="auto">
                  <a:xfrm>
                    <a:off x="0" y="0"/>
                    <a:ext cx="1302121" cy="414976"/>
                  </a:xfrm>
                  <a:prstGeom prst="rect">
                    <a:avLst/>
                  </a:prstGeom>
                  <a:noFill/>
                  <a:ln>
                    <a:noFill/>
                  </a:ln>
                  <a:extLst>
                    <a:ext uri="{53640926-AAD7-44D8-BBD7-CCE9431645EC}">
                      <a14:shadowObscured xmlns:a14="http://schemas.microsoft.com/office/drawing/2010/main"/>
                    </a:ext>
                  </a:extLst>
                </pic:spPr>
              </pic:pic>
            </a:graphicData>
          </a:graphic>
        </wp:inline>
      </w:drawing>
    </w:r>
  </w:p>
  <w:p w14:paraId="32224528" w14:textId="77777777" w:rsidR="00EA1B4E" w:rsidRDefault="00EA1B4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005BE" w14:textId="36ABC9D6" w:rsidR="00C94022" w:rsidRDefault="005E18E9">
    <w:pPr>
      <w:pStyle w:val="Intestazione"/>
    </w:pPr>
    <w:r>
      <w:rPr>
        <w:noProof/>
      </w:rPr>
      <w:pict w14:anchorId="776AE9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6875188" o:spid="_x0000_s1025" type="#_x0000_t136" alt="" style="position:absolute;margin-left:0;margin-top:0;width:472.3pt;height:206.6pt;rotation:315;z-index:-251654656;mso-wrap-edited:f;mso-width-percent:0;mso-height-percent:0;mso-position-horizontal:center;mso-position-horizontal-relative:margin;mso-position-vertical:center;mso-position-vertical-relative:margin;mso-width-percent:0;mso-height-percent:0" o:allowincell="f" fillcolor="#bfbfbf [2412]" stroked="f">
          <v:textpath style="font-family:&quot;Calibri&quot;;font-size:1pt;font-style:italic"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BFBE4C64"/>
    <w:lvl w:ilvl="0">
      <w:start w:val="1"/>
      <w:numFmt w:val="lowerLetter"/>
      <w:pStyle w:val="Numeroelenco4"/>
      <w:lvlText w:val="%1."/>
      <w:lvlJc w:val="left"/>
      <w:pPr>
        <w:tabs>
          <w:tab w:val="num" w:pos="1440"/>
        </w:tabs>
        <w:ind w:left="1440" w:hanging="360"/>
      </w:pPr>
      <w:rPr>
        <w:rFonts w:ascii="Arial" w:eastAsiaTheme="minorHAnsi" w:hAnsi="Arial" w:cs="Arial" w:hint="default"/>
        <w:b w:val="0"/>
        <w:bCs w:val="0"/>
      </w:rPr>
    </w:lvl>
  </w:abstractNum>
  <w:abstractNum w:abstractNumId="1" w15:restartNumberingAfterBreak="0">
    <w:nsid w:val="FFFFFF7E"/>
    <w:multiLevelType w:val="singleLevel"/>
    <w:tmpl w:val="5AA6EEEE"/>
    <w:lvl w:ilvl="0">
      <w:start w:val="1"/>
      <w:numFmt w:val="decimal"/>
      <w:lvlText w:val="%1."/>
      <w:lvlJc w:val="left"/>
      <w:pPr>
        <w:tabs>
          <w:tab w:val="num" w:pos="1080"/>
        </w:tabs>
        <w:ind w:left="1080" w:hanging="360"/>
      </w:pPr>
    </w:lvl>
  </w:abstractNum>
  <w:abstractNum w:abstractNumId="2" w15:restartNumberingAfterBreak="0">
    <w:nsid w:val="FFFFFF80"/>
    <w:multiLevelType w:val="singleLevel"/>
    <w:tmpl w:val="5C62B878"/>
    <w:lvl w:ilvl="0">
      <w:start w:val="1"/>
      <w:numFmt w:val="bullet"/>
      <w:pStyle w:val="Puntoelenco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5DD05284"/>
    <w:lvl w:ilvl="0">
      <w:start w:val="1"/>
      <w:numFmt w:val="bullet"/>
      <w:pStyle w:val="Puntoelenco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A7445E4"/>
    <w:lvl w:ilvl="0">
      <w:start w:val="1"/>
      <w:numFmt w:val="bullet"/>
      <w:pStyle w:val="Puntoelenco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0268AEE4"/>
    <w:lvl w:ilvl="0">
      <w:start w:val="1"/>
      <w:numFmt w:val="bullet"/>
      <w:pStyle w:val="Puntoelenco2"/>
      <w:lvlText w:val=""/>
      <w:lvlJc w:val="left"/>
      <w:pPr>
        <w:tabs>
          <w:tab w:val="num" w:pos="720"/>
        </w:tabs>
        <w:ind w:left="720" w:hanging="360"/>
      </w:pPr>
      <w:rPr>
        <w:rFonts w:ascii="Symbol" w:hAnsi="Symbol" w:hint="default"/>
      </w:rPr>
    </w:lvl>
  </w:abstractNum>
  <w:abstractNum w:abstractNumId="6" w15:restartNumberingAfterBreak="0">
    <w:nsid w:val="00697C86"/>
    <w:multiLevelType w:val="hybridMultilevel"/>
    <w:tmpl w:val="093EE9D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0F2606A"/>
    <w:multiLevelType w:val="hybridMultilevel"/>
    <w:tmpl w:val="4D88EF1E"/>
    <w:lvl w:ilvl="0" w:tplc="04100001">
      <w:start w:val="1"/>
      <w:numFmt w:val="bullet"/>
      <w:lvlText w:val=""/>
      <w:lvlJc w:val="left"/>
      <w:pPr>
        <w:ind w:left="1440" w:hanging="360"/>
      </w:pPr>
      <w:rPr>
        <w:rFonts w:ascii="Symbol" w:hAnsi="Symbol"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1460DE7"/>
    <w:multiLevelType w:val="hybridMultilevel"/>
    <w:tmpl w:val="C4663374"/>
    <w:lvl w:ilvl="0" w:tplc="639609D0">
      <w:start w:val="1"/>
      <w:numFmt w:val="lowerLetter"/>
      <w:lvlText w:val="%1)"/>
      <w:lvlJc w:val="left"/>
      <w:pPr>
        <w:ind w:left="1980" w:hanging="360"/>
      </w:pPr>
      <w:rPr>
        <w:rFonts w:hint="default"/>
      </w:rPr>
    </w:lvl>
    <w:lvl w:ilvl="1" w:tplc="04100019" w:tentative="1">
      <w:start w:val="1"/>
      <w:numFmt w:val="lowerLetter"/>
      <w:lvlText w:val="%2."/>
      <w:lvlJc w:val="left"/>
      <w:pPr>
        <w:ind w:left="2700" w:hanging="360"/>
      </w:pPr>
    </w:lvl>
    <w:lvl w:ilvl="2" w:tplc="0410001B" w:tentative="1">
      <w:start w:val="1"/>
      <w:numFmt w:val="lowerRoman"/>
      <w:lvlText w:val="%3."/>
      <w:lvlJc w:val="right"/>
      <w:pPr>
        <w:ind w:left="3420" w:hanging="180"/>
      </w:pPr>
    </w:lvl>
    <w:lvl w:ilvl="3" w:tplc="0410000F" w:tentative="1">
      <w:start w:val="1"/>
      <w:numFmt w:val="decimal"/>
      <w:lvlText w:val="%4."/>
      <w:lvlJc w:val="left"/>
      <w:pPr>
        <w:ind w:left="4140" w:hanging="360"/>
      </w:pPr>
    </w:lvl>
    <w:lvl w:ilvl="4" w:tplc="04100019" w:tentative="1">
      <w:start w:val="1"/>
      <w:numFmt w:val="lowerLetter"/>
      <w:lvlText w:val="%5."/>
      <w:lvlJc w:val="left"/>
      <w:pPr>
        <w:ind w:left="4860" w:hanging="360"/>
      </w:pPr>
    </w:lvl>
    <w:lvl w:ilvl="5" w:tplc="0410001B" w:tentative="1">
      <w:start w:val="1"/>
      <w:numFmt w:val="lowerRoman"/>
      <w:lvlText w:val="%6."/>
      <w:lvlJc w:val="right"/>
      <w:pPr>
        <w:ind w:left="5580" w:hanging="180"/>
      </w:pPr>
    </w:lvl>
    <w:lvl w:ilvl="6" w:tplc="0410000F" w:tentative="1">
      <w:start w:val="1"/>
      <w:numFmt w:val="decimal"/>
      <w:lvlText w:val="%7."/>
      <w:lvlJc w:val="left"/>
      <w:pPr>
        <w:ind w:left="6300" w:hanging="360"/>
      </w:pPr>
    </w:lvl>
    <w:lvl w:ilvl="7" w:tplc="04100019" w:tentative="1">
      <w:start w:val="1"/>
      <w:numFmt w:val="lowerLetter"/>
      <w:lvlText w:val="%8."/>
      <w:lvlJc w:val="left"/>
      <w:pPr>
        <w:ind w:left="7020" w:hanging="360"/>
      </w:pPr>
    </w:lvl>
    <w:lvl w:ilvl="8" w:tplc="0410001B" w:tentative="1">
      <w:start w:val="1"/>
      <w:numFmt w:val="lowerRoman"/>
      <w:lvlText w:val="%9."/>
      <w:lvlJc w:val="right"/>
      <w:pPr>
        <w:ind w:left="7740" w:hanging="180"/>
      </w:pPr>
    </w:lvl>
  </w:abstractNum>
  <w:abstractNum w:abstractNumId="9" w15:restartNumberingAfterBreak="0">
    <w:nsid w:val="01C47757"/>
    <w:multiLevelType w:val="hybridMultilevel"/>
    <w:tmpl w:val="4C0CD018"/>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1D20D54"/>
    <w:multiLevelType w:val="multilevel"/>
    <w:tmpl w:val="173A622A"/>
    <w:lvl w:ilvl="0">
      <w:start w:val="1"/>
      <w:numFmt w:val="decimal"/>
      <w:pStyle w:val="ReportLevel1"/>
      <w:lvlText w:val="%1"/>
      <w:lvlJc w:val="left"/>
      <w:pPr>
        <w:tabs>
          <w:tab w:val="num" w:pos="432"/>
        </w:tabs>
        <w:ind w:left="432" w:hanging="432"/>
      </w:pPr>
    </w:lvl>
    <w:lvl w:ilvl="1">
      <w:start w:val="1"/>
      <w:numFmt w:val="decimal"/>
      <w:pStyle w:val="ReportLeve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1FA7402"/>
    <w:multiLevelType w:val="hybridMultilevel"/>
    <w:tmpl w:val="E03E59B2"/>
    <w:lvl w:ilvl="0" w:tplc="4F4A1C24">
      <w:start w:val="1"/>
      <w:numFmt w:val="bullet"/>
      <w:lvlText w:val="-"/>
      <w:lvlJc w:val="left"/>
      <w:pPr>
        <w:ind w:left="720" w:hanging="360"/>
      </w:pPr>
      <w:rPr>
        <w:rFonts w:ascii="Aptos Display" w:eastAsiaTheme="minorHAnsi" w:hAnsi="Aptos Display" w:cs="Calibri (Corpo)" w:hint="default"/>
      </w:rPr>
    </w:lvl>
    <w:lvl w:ilvl="1" w:tplc="04100001">
      <w:start w:val="1"/>
      <w:numFmt w:val="bullet"/>
      <w:lvlText w:val=""/>
      <w:lvlJc w:val="left"/>
      <w:pPr>
        <w:ind w:left="1440" w:hanging="360"/>
      </w:pPr>
      <w:rPr>
        <w:rFonts w:ascii="Symbol" w:hAnsi="Symbol" w:hint="default"/>
      </w:rPr>
    </w:lvl>
    <w:lvl w:ilvl="2" w:tplc="FF28428A">
      <w:start w:val="1"/>
      <w:numFmt w:val="decimal"/>
      <w:lvlText w:val="(%3)"/>
      <w:lvlJc w:val="left"/>
      <w:pPr>
        <w:ind w:left="2340" w:hanging="360"/>
      </w:pPr>
      <w:rPr>
        <w:rFonts w:hint="default"/>
      </w:rPr>
    </w:lvl>
    <w:lvl w:ilvl="3" w:tplc="74820EA8">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23E236F"/>
    <w:multiLevelType w:val="hybridMultilevel"/>
    <w:tmpl w:val="AA7869A6"/>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2F81BFD"/>
    <w:multiLevelType w:val="hybridMultilevel"/>
    <w:tmpl w:val="260053B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3546F89"/>
    <w:multiLevelType w:val="hybridMultilevel"/>
    <w:tmpl w:val="347A97B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03CF5C3C"/>
    <w:multiLevelType w:val="hybridMultilevel"/>
    <w:tmpl w:val="71EE1C2A"/>
    <w:lvl w:ilvl="0" w:tplc="CF00F006">
      <w:start w:val="1"/>
      <w:numFmt w:val="decimal"/>
      <w:pStyle w:val="ReferenceDocuments"/>
      <w:lvlText w:val="RD%1"/>
      <w:lvlJc w:val="left"/>
      <w:pPr>
        <w:ind w:left="36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438060F"/>
    <w:multiLevelType w:val="hybridMultilevel"/>
    <w:tmpl w:val="EFFAF2F8"/>
    <w:lvl w:ilvl="0" w:tplc="1920681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04446376"/>
    <w:multiLevelType w:val="hybridMultilevel"/>
    <w:tmpl w:val="E558EE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4D62276"/>
    <w:multiLevelType w:val="hybridMultilevel"/>
    <w:tmpl w:val="B600CF1A"/>
    <w:lvl w:ilvl="0" w:tplc="602A8098">
      <w:start w:val="1"/>
      <w:numFmt w:val="decimal"/>
      <w:lvlText w:val="(%1)"/>
      <w:lvlJc w:val="left"/>
      <w:pPr>
        <w:ind w:left="2340" w:hanging="360"/>
      </w:pPr>
      <w:rPr>
        <w:rFonts w:hint="default"/>
      </w:r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9" w15:restartNumberingAfterBreak="0">
    <w:nsid w:val="04D87E98"/>
    <w:multiLevelType w:val="hybridMultilevel"/>
    <w:tmpl w:val="A61E54C8"/>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66" w:hanging="360"/>
      </w:pPr>
      <w:rPr>
        <w:rFonts w:ascii="Courier New" w:hAnsi="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0" w15:restartNumberingAfterBreak="0">
    <w:nsid w:val="05262122"/>
    <w:multiLevelType w:val="hybridMultilevel"/>
    <w:tmpl w:val="55ECCF46"/>
    <w:lvl w:ilvl="0" w:tplc="B3A67B4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05B3412B"/>
    <w:multiLevelType w:val="hybridMultilevel"/>
    <w:tmpl w:val="BF5E1E22"/>
    <w:lvl w:ilvl="0" w:tplc="FFFFFFF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4E7ECBE2">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60523E4"/>
    <w:multiLevelType w:val="multilevel"/>
    <w:tmpl w:val="1022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6411BDD"/>
    <w:multiLevelType w:val="hybridMultilevel"/>
    <w:tmpl w:val="49944972"/>
    <w:lvl w:ilvl="0" w:tplc="7E8414FC">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24" w15:restartNumberingAfterBreak="0">
    <w:nsid w:val="065D6069"/>
    <w:multiLevelType w:val="hybridMultilevel"/>
    <w:tmpl w:val="C022920C"/>
    <w:lvl w:ilvl="0" w:tplc="04100011">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5" w15:restartNumberingAfterBreak="0">
    <w:nsid w:val="079478F3"/>
    <w:multiLevelType w:val="hybridMultilevel"/>
    <w:tmpl w:val="3F8ADE2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7BA28D9"/>
    <w:multiLevelType w:val="multilevel"/>
    <w:tmpl w:val="A7223C5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08C34AFB"/>
    <w:multiLevelType w:val="hybridMultilevel"/>
    <w:tmpl w:val="18061B34"/>
    <w:lvl w:ilvl="0" w:tplc="18D61048">
      <w:start w:val="2"/>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8" w15:restartNumberingAfterBreak="0">
    <w:nsid w:val="09A3715D"/>
    <w:multiLevelType w:val="hybridMultilevel"/>
    <w:tmpl w:val="9490C1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0A39627F"/>
    <w:multiLevelType w:val="hybridMultilevel"/>
    <w:tmpl w:val="59FC85CC"/>
    <w:lvl w:ilvl="0" w:tplc="E384F6CA">
      <w:start w:val="1"/>
      <w:numFmt w:val="lowerLetter"/>
      <w:lvlText w:val="%1)"/>
      <w:lvlJc w:val="left"/>
      <w:pPr>
        <w:ind w:left="1620" w:hanging="360"/>
      </w:pPr>
      <w:rPr>
        <w:rFonts w:hint="default"/>
      </w:rPr>
    </w:lvl>
    <w:lvl w:ilvl="1" w:tplc="04100019" w:tentative="1">
      <w:start w:val="1"/>
      <w:numFmt w:val="lowerLetter"/>
      <w:lvlText w:val="%2."/>
      <w:lvlJc w:val="left"/>
      <w:pPr>
        <w:ind w:left="2340" w:hanging="360"/>
      </w:pPr>
    </w:lvl>
    <w:lvl w:ilvl="2" w:tplc="0410001B" w:tentative="1">
      <w:start w:val="1"/>
      <w:numFmt w:val="lowerRoman"/>
      <w:lvlText w:val="%3."/>
      <w:lvlJc w:val="right"/>
      <w:pPr>
        <w:ind w:left="3060" w:hanging="180"/>
      </w:pPr>
    </w:lvl>
    <w:lvl w:ilvl="3" w:tplc="0410000F" w:tentative="1">
      <w:start w:val="1"/>
      <w:numFmt w:val="decimal"/>
      <w:lvlText w:val="%4."/>
      <w:lvlJc w:val="left"/>
      <w:pPr>
        <w:ind w:left="3780" w:hanging="360"/>
      </w:pPr>
    </w:lvl>
    <w:lvl w:ilvl="4" w:tplc="04100019" w:tentative="1">
      <w:start w:val="1"/>
      <w:numFmt w:val="lowerLetter"/>
      <w:lvlText w:val="%5."/>
      <w:lvlJc w:val="left"/>
      <w:pPr>
        <w:ind w:left="4500" w:hanging="360"/>
      </w:pPr>
    </w:lvl>
    <w:lvl w:ilvl="5" w:tplc="0410001B" w:tentative="1">
      <w:start w:val="1"/>
      <w:numFmt w:val="lowerRoman"/>
      <w:lvlText w:val="%6."/>
      <w:lvlJc w:val="right"/>
      <w:pPr>
        <w:ind w:left="5220" w:hanging="180"/>
      </w:pPr>
    </w:lvl>
    <w:lvl w:ilvl="6" w:tplc="0410000F" w:tentative="1">
      <w:start w:val="1"/>
      <w:numFmt w:val="decimal"/>
      <w:lvlText w:val="%7."/>
      <w:lvlJc w:val="left"/>
      <w:pPr>
        <w:ind w:left="5940" w:hanging="360"/>
      </w:pPr>
    </w:lvl>
    <w:lvl w:ilvl="7" w:tplc="04100019" w:tentative="1">
      <w:start w:val="1"/>
      <w:numFmt w:val="lowerLetter"/>
      <w:lvlText w:val="%8."/>
      <w:lvlJc w:val="left"/>
      <w:pPr>
        <w:ind w:left="6660" w:hanging="360"/>
      </w:pPr>
    </w:lvl>
    <w:lvl w:ilvl="8" w:tplc="0410001B" w:tentative="1">
      <w:start w:val="1"/>
      <w:numFmt w:val="lowerRoman"/>
      <w:lvlText w:val="%9."/>
      <w:lvlJc w:val="right"/>
      <w:pPr>
        <w:ind w:left="7380" w:hanging="180"/>
      </w:pPr>
    </w:lvl>
  </w:abstractNum>
  <w:abstractNum w:abstractNumId="30" w15:restartNumberingAfterBreak="0">
    <w:nsid w:val="0A5F13A8"/>
    <w:multiLevelType w:val="hybridMultilevel"/>
    <w:tmpl w:val="6AF802E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ABE5425"/>
    <w:multiLevelType w:val="hybridMultilevel"/>
    <w:tmpl w:val="3260199C"/>
    <w:lvl w:ilvl="0" w:tplc="D3F29F5E">
      <w:start w:val="1"/>
      <w:numFmt w:val="decimal"/>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0C3D42F1"/>
    <w:multiLevelType w:val="hybridMultilevel"/>
    <w:tmpl w:val="9BAC9D42"/>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0DE547EE"/>
    <w:multiLevelType w:val="multilevel"/>
    <w:tmpl w:val="5EAC79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0E2F5665"/>
    <w:multiLevelType w:val="hybridMultilevel"/>
    <w:tmpl w:val="5F8AADC4"/>
    <w:lvl w:ilvl="0" w:tplc="6610CA24">
      <w:start w:val="1"/>
      <w:numFmt w:val="lowerLetter"/>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5" w15:restartNumberingAfterBreak="0">
    <w:nsid w:val="0E381D2B"/>
    <w:multiLevelType w:val="hybridMultilevel"/>
    <w:tmpl w:val="F19ED09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0E492F6D"/>
    <w:multiLevelType w:val="hybridMultilevel"/>
    <w:tmpl w:val="ADC4C926"/>
    <w:lvl w:ilvl="0" w:tplc="E994646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0E7853A2"/>
    <w:multiLevelType w:val="hybridMultilevel"/>
    <w:tmpl w:val="BB1EF80E"/>
    <w:lvl w:ilvl="0" w:tplc="1B96C98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0ECC61D6"/>
    <w:multiLevelType w:val="multilevel"/>
    <w:tmpl w:val="0410001D"/>
    <w:styleLink w:val="Elencoab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0F0A1E46"/>
    <w:multiLevelType w:val="hybridMultilevel"/>
    <w:tmpl w:val="9962EE7C"/>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0F671E45"/>
    <w:multiLevelType w:val="hybridMultilevel"/>
    <w:tmpl w:val="49FA6B1A"/>
    <w:lvl w:ilvl="0" w:tplc="7B389BD2">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1" w15:restartNumberingAfterBreak="0">
    <w:nsid w:val="0FBC46BD"/>
    <w:multiLevelType w:val="hybridMultilevel"/>
    <w:tmpl w:val="F9AAAC4C"/>
    <w:lvl w:ilvl="0" w:tplc="4F4A1C24">
      <w:start w:val="1"/>
      <w:numFmt w:val="bullet"/>
      <w:lvlText w:val="-"/>
      <w:lvlJc w:val="left"/>
      <w:pPr>
        <w:ind w:left="720" w:hanging="360"/>
      </w:pPr>
      <w:rPr>
        <w:rFonts w:ascii="Aptos Display" w:eastAsiaTheme="minorHAnsi" w:hAnsi="Aptos Display" w:cs="Calibri (Corpo)"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0FE73CF1"/>
    <w:multiLevelType w:val="multilevel"/>
    <w:tmpl w:val="44329E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0001516"/>
    <w:multiLevelType w:val="hybridMultilevel"/>
    <w:tmpl w:val="7396AA16"/>
    <w:lvl w:ilvl="0" w:tplc="9DE268C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4" w15:restartNumberingAfterBreak="0">
    <w:nsid w:val="10AB243A"/>
    <w:multiLevelType w:val="hybridMultilevel"/>
    <w:tmpl w:val="FAE4938C"/>
    <w:lvl w:ilvl="0" w:tplc="04100011">
      <w:start w:val="1"/>
      <w:numFmt w:val="decimal"/>
      <w:lvlText w:val="%1)"/>
      <w:lvlJc w:val="left"/>
      <w:pPr>
        <w:ind w:left="2214" w:hanging="360"/>
      </w:pPr>
    </w:lvl>
    <w:lvl w:ilvl="1" w:tplc="04100019" w:tentative="1">
      <w:start w:val="1"/>
      <w:numFmt w:val="lowerLetter"/>
      <w:lvlText w:val="%2."/>
      <w:lvlJc w:val="left"/>
      <w:pPr>
        <w:ind w:left="2934" w:hanging="360"/>
      </w:pPr>
    </w:lvl>
    <w:lvl w:ilvl="2" w:tplc="0410001B" w:tentative="1">
      <w:start w:val="1"/>
      <w:numFmt w:val="lowerRoman"/>
      <w:lvlText w:val="%3."/>
      <w:lvlJc w:val="right"/>
      <w:pPr>
        <w:ind w:left="3654" w:hanging="180"/>
      </w:pPr>
    </w:lvl>
    <w:lvl w:ilvl="3" w:tplc="0410000F" w:tentative="1">
      <w:start w:val="1"/>
      <w:numFmt w:val="decimal"/>
      <w:lvlText w:val="%4."/>
      <w:lvlJc w:val="left"/>
      <w:pPr>
        <w:ind w:left="4374" w:hanging="360"/>
      </w:pPr>
    </w:lvl>
    <w:lvl w:ilvl="4" w:tplc="04100019" w:tentative="1">
      <w:start w:val="1"/>
      <w:numFmt w:val="lowerLetter"/>
      <w:lvlText w:val="%5."/>
      <w:lvlJc w:val="left"/>
      <w:pPr>
        <w:ind w:left="5094" w:hanging="360"/>
      </w:pPr>
    </w:lvl>
    <w:lvl w:ilvl="5" w:tplc="0410001B" w:tentative="1">
      <w:start w:val="1"/>
      <w:numFmt w:val="lowerRoman"/>
      <w:lvlText w:val="%6."/>
      <w:lvlJc w:val="right"/>
      <w:pPr>
        <w:ind w:left="5814" w:hanging="180"/>
      </w:pPr>
    </w:lvl>
    <w:lvl w:ilvl="6" w:tplc="0410000F" w:tentative="1">
      <w:start w:val="1"/>
      <w:numFmt w:val="decimal"/>
      <w:lvlText w:val="%7."/>
      <w:lvlJc w:val="left"/>
      <w:pPr>
        <w:ind w:left="6534" w:hanging="360"/>
      </w:pPr>
    </w:lvl>
    <w:lvl w:ilvl="7" w:tplc="04100019" w:tentative="1">
      <w:start w:val="1"/>
      <w:numFmt w:val="lowerLetter"/>
      <w:lvlText w:val="%8."/>
      <w:lvlJc w:val="left"/>
      <w:pPr>
        <w:ind w:left="7254" w:hanging="360"/>
      </w:pPr>
    </w:lvl>
    <w:lvl w:ilvl="8" w:tplc="0410001B" w:tentative="1">
      <w:start w:val="1"/>
      <w:numFmt w:val="lowerRoman"/>
      <w:lvlText w:val="%9."/>
      <w:lvlJc w:val="right"/>
      <w:pPr>
        <w:ind w:left="7974" w:hanging="180"/>
      </w:pPr>
    </w:lvl>
  </w:abstractNum>
  <w:abstractNum w:abstractNumId="45" w15:restartNumberingAfterBreak="0">
    <w:nsid w:val="10FC4448"/>
    <w:multiLevelType w:val="hybridMultilevel"/>
    <w:tmpl w:val="8C949B9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10FC4580"/>
    <w:multiLevelType w:val="hybridMultilevel"/>
    <w:tmpl w:val="6E08AF3C"/>
    <w:lvl w:ilvl="0" w:tplc="2874334C">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7" w15:restartNumberingAfterBreak="0">
    <w:nsid w:val="111B5DF9"/>
    <w:multiLevelType w:val="hybridMultilevel"/>
    <w:tmpl w:val="94EC8EEE"/>
    <w:lvl w:ilvl="0" w:tplc="60C6E5E8">
      <w:start w:val="1"/>
      <w:numFmt w:val="decimal"/>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114C53AF"/>
    <w:multiLevelType w:val="hybridMultilevel"/>
    <w:tmpl w:val="2F30A162"/>
    <w:lvl w:ilvl="0" w:tplc="7E0CF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117C009F"/>
    <w:multiLevelType w:val="hybridMultilevel"/>
    <w:tmpl w:val="82E865F4"/>
    <w:lvl w:ilvl="0" w:tplc="C7C2E9B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20152C3"/>
    <w:multiLevelType w:val="multilevel"/>
    <w:tmpl w:val="A88474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2782CBA"/>
    <w:multiLevelType w:val="hybridMultilevel"/>
    <w:tmpl w:val="433E0B62"/>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2DB2231"/>
    <w:multiLevelType w:val="hybridMultilevel"/>
    <w:tmpl w:val="DC321CF0"/>
    <w:lvl w:ilvl="0" w:tplc="0410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13C94099"/>
    <w:multiLevelType w:val="multilevel"/>
    <w:tmpl w:val="CCE8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13E55DED"/>
    <w:multiLevelType w:val="hybridMultilevel"/>
    <w:tmpl w:val="8568549C"/>
    <w:lvl w:ilvl="0" w:tplc="4B1AA756">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14373B94"/>
    <w:multiLevelType w:val="hybridMultilevel"/>
    <w:tmpl w:val="CD864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49F4462"/>
    <w:multiLevelType w:val="hybridMultilevel"/>
    <w:tmpl w:val="6884F9C4"/>
    <w:lvl w:ilvl="0" w:tplc="1B96C98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153D6DD0"/>
    <w:multiLevelType w:val="hybridMultilevel"/>
    <w:tmpl w:val="FFB800CA"/>
    <w:lvl w:ilvl="0" w:tplc="E7F65130">
      <w:start w:val="1"/>
      <w:numFmt w:val="decimal"/>
      <w:lvlText w:val="%1."/>
      <w:lvlJc w:val="left"/>
      <w:pPr>
        <w:ind w:left="1080" w:hanging="360"/>
      </w:pPr>
      <w:rPr>
        <w:rFonts w:hint="default"/>
      </w:rPr>
    </w:lvl>
    <w:lvl w:ilvl="1" w:tplc="945031F8">
      <w:start w:val="1"/>
      <w:numFmt w:val="lowerLetter"/>
      <w:lvlText w:val="%2."/>
      <w:lvlJc w:val="left"/>
      <w:pPr>
        <w:ind w:left="1800" w:hanging="360"/>
      </w:pPr>
      <w:rPr>
        <w:b w:val="0"/>
        <w:bCs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15534E3E"/>
    <w:multiLevelType w:val="multilevel"/>
    <w:tmpl w:val="B4E6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5D822D9"/>
    <w:multiLevelType w:val="hybridMultilevel"/>
    <w:tmpl w:val="78EC5164"/>
    <w:lvl w:ilvl="0" w:tplc="96A6D936">
      <w:start w:val="1"/>
      <w:numFmt w:val="decimal"/>
      <w:pStyle w:val="Requirement"/>
      <w:lvlText w:val="REQ %1"/>
      <w:lvlJc w:val="left"/>
      <w:pPr>
        <w:tabs>
          <w:tab w:val="num" w:pos="1134"/>
        </w:tabs>
        <w:ind w:left="1134" w:hanging="1134"/>
      </w:pPr>
      <w:rPr>
        <w:rFonts w:ascii="Arial" w:hAnsi="Arial" w:hint="default"/>
        <w:b w:val="0"/>
        <w:i/>
        <w:color w:val="auto"/>
        <w:sz w:val="20"/>
      </w:rPr>
    </w:lvl>
    <w:lvl w:ilvl="1" w:tplc="852C669C">
      <w:start w:val="1"/>
      <w:numFmt w:val="bullet"/>
      <w:lvlText w:val=""/>
      <w:lvlJc w:val="left"/>
      <w:pPr>
        <w:tabs>
          <w:tab w:val="num" w:pos="360"/>
        </w:tabs>
        <w:ind w:left="360" w:hanging="360"/>
      </w:pPr>
      <w:rPr>
        <w:rFonts w:ascii="Symbol" w:hAnsi="Symbol" w:hint="default"/>
        <w:b/>
        <w:i w:val="0"/>
        <w:color w:val="auto"/>
      </w:rPr>
    </w:lvl>
    <w:lvl w:ilvl="2" w:tplc="CBFC180E">
      <w:start w:val="1"/>
      <w:numFmt w:val="lowerRoman"/>
      <w:lvlText w:val="%3."/>
      <w:lvlJc w:val="right"/>
      <w:pPr>
        <w:tabs>
          <w:tab w:val="num" w:pos="2160"/>
        </w:tabs>
        <w:ind w:left="2160" w:hanging="180"/>
      </w:pPr>
    </w:lvl>
    <w:lvl w:ilvl="3" w:tplc="1FD23A92">
      <w:start w:val="1"/>
      <w:numFmt w:val="decimal"/>
      <w:lvlText w:val="%4."/>
      <w:lvlJc w:val="left"/>
      <w:pPr>
        <w:tabs>
          <w:tab w:val="num" w:pos="2880"/>
        </w:tabs>
        <w:ind w:left="2880" w:hanging="360"/>
      </w:pPr>
    </w:lvl>
    <w:lvl w:ilvl="4" w:tplc="3E7EFC90" w:tentative="1">
      <w:start w:val="1"/>
      <w:numFmt w:val="lowerLetter"/>
      <w:lvlText w:val="%5."/>
      <w:lvlJc w:val="left"/>
      <w:pPr>
        <w:tabs>
          <w:tab w:val="num" w:pos="3600"/>
        </w:tabs>
        <w:ind w:left="3600" w:hanging="360"/>
      </w:pPr>
    </w:lvl>
    <w:lvl w:ilvl="5" w:tplc="C69CE6A2" w:tentative="1">
      <w:start w:val="1"/>
      <w:numFmt w:val="lowerRoman"/>
      <w:lvlText w:val="%6."/>
      <w:lvlJc w:val="right"/>
      <w:pPr>
        <w:tabs>
          <w:tab w:val="num" w:pos="4320"/>
        </w:tabs>
        <w:ind w:left="4320" w:hanging="180"/>
      </w:pPr>
    </w:lvl>
    <w:lvl w:ilvl="6" w:tplc="6C346B9E" w:tentative="1">
      <w:start w:val="1"/>
      <w:numFmt w:val="decimal"/>
      <w:lvlText w:val="%7."/>
      <w:lvlJc w:val="left"/>
      <w:pPr>
        <w:tabs>
          <w:tab w:val="num" w:pos="5040"/>
        </w:tabs>
        <w:ind w:left="5040" w:hanging="360"/>
      </w:pPr>
    </w:lvl>
    <w:lvl w:ilvl="7" w:tplc="0F34A5A6" w:tentative="1">
      <w:start w:val="1"/>
      <w:numFmt w:val="lowerLetter"/>
      <w:lvlText w:val="%8."/>
      <w:lvlJc w:val="left"/>
      <w:pPr>
        <w:tabs>
          <w:tab w:val="num" w:pos="5760"/>
        </w:tabs>
        <w:ind w:left="5760" w:hanging="360"/>
      </w:pPr>
    </w:lvl>
    <w:lvl w:ilvl="8" w:tplc="44AE4E7E" w:tentative="1">
      <w:start w:val="1"/>
      <w:numFmt w:val="lowerRoman"/>
      <w:lvlText w:val="%9."/>
      <w:lvlJc w:val="right"/>
      <w:pPr>
        <w:tabs>
          <w:tab w:val="num" w:pos="6480"/>
        </w:tabs>
        <w:ind w:left="6480" w:hanging="180"/>
      </w:pPr>
    </w:lvl>
  </w:abstractNum>
  <w:abstractNum w:abstractNumId="60" w15:restartNumberingAfterBreak="0">
    <w:nsid w:val="16654D80"/>
    <w:multiLevelType w:val="hybridMultilevel"/>
    <w:tmpl w:val="5D04BF14"/>
    <w:lvl w:ilvl="0" w:tplc="BB403DE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1" w15:restartNumberingAfterBreak="0">
    <w:nsid w:val="16E50675"/>
    <w:multiLevelType w:val="hybridMultilevel"/>
    <w:tmpl w:val="0E10FCAC"/>
    <w:lvl w:ilvl="0" w:tplc="91B665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177801CE"/>
    <w:multiLevelType w:val="hybridMultilevel"/>
    <w:tmpl w:val="174637BE"/>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17832900"/>
    <w:multiLevelType w:val="hybridMultilevel"/>
    <w:tmpl w:val="009A530E"/>
    <w:lvl w:ilvl="0" w:tplc="FFC02C82">
      <w:start w:val="2"/>
      <w:numFmt w:val="decimal"/>
      <w:lvlText w:val="%1)"/>
      <w:lvlJc w:val="left"/>
      <w:pPr>
        <w:ind w:left="1866" w:hanging="360"/>
      </w:pPr>
      <w:rPr>
        <w:rFonts w:hint="default"/>
      </w:r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64" w15:restartNumberingAfterBreak="0">
    <w:nsid w:val="179F5119"/>
    <w:multiLevelType w:val="hybridMultilevel"/>
    <w:tmpl w:val="A0AA1D8E"/>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17DF6E8A"/>
    <w:multiLevelType w:val="hybridMultilevel"/>
    <w:tmpl w:val="260053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7EF59A4"/>
    <w:multiLevelType w:val="hybridMultilevel"/>
    <w:tmpl w:val="09626F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17EF6AEC"/>
    <w:multiLevelType w:val="hybridMultilevel"/>
    <w:tmpl w:val="14FA2778"/>
    <w:lvl w:ilvl="0" w:tplc="76E6BB86">
      <w:start w:val="1"/>
      <w:numFmt w:val="decimal"/>
      <w:lvlText w:val="AD%1"/>
      <w:lvlJc w:val="left"/>
      <w:pPr>
        <w:tabs>
          <w:tab w:val="num" w:pos="360"/>
        </w:tabs>
        <w:ind w:left="360" w:hanging="360"/>
      </w:pPr>
      <w:rPr>
        <w:rFonts w:hint="default"/>
      </w:rPr>
    </w:lvl>
    <w:lvl w:ilvl="1" w:tplc="92B6F976">
      <w:start w:val="1"/>
      <w:numFmt w:val="decimal"/>
      <w:pStyle w:val="Referencedocumentslist"/>
      <w:lvlText w:val="RD%2"/>
      <w:lvlJc w:val="left"/>
      <w:pPr>
        <w:tabs>
          <w:tab w:val="num" w:pos="1080"/>
        </w:tabs>
        <w:ind w:left="1080" w:hanging="683"/>
      </w:pPr>
      <w:rPr>
        <w:rFonts w:hint="default"/>
      </w:rPr>
    </w:lvl>
    <w:lvl w:ilvl="2" w:tplc="19423978">
      <w:start w:val="1"/>
      <w:numFmt w:val="decimal"/>
      <w:lvlText w:val="%3."/>
      <w:lvlJc w:val="left"/>
      <w:pPr>
        <w:tabs>
          <w:tab w:val="num" w:pos="1980"/>
        </w:tabs>
        <w:ind w:left="1980" w:hanging="360"/>
      </w:pPr>
      <w:rPr>
        <w:rFonts w:hint="default"/>
      </w:r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68" w15:restartNumberingAfterBreak="0">
    <w:nsid w:val="1863305A"/>
    <w:multiLevelType w:val="hybridMultilevel"/>
    <w:tmpl w:val="6A76A2A8"/>
    <w:lvl w:ilvl="0" w:tplc="A8C63F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18DB3850"/>
    <w:multiLevelType w:val="hybridMultilevel"/>
    <w:tmpl w:val="69E62BB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199A665C"/>
    <w:multiLevelType w:val="hybridMultilevel"/>
    <w:tmpl w:val="0B865302"/>
    <w:lvl w:ilvl="0" w:tplc="CADE3A46">
      <w:start w:val="1"/>
      <w:numFmt w:val="decimal"/>
      <w:lvlText w:val="(%1)"/>
      <w:lvlJc w:val="left"/>
      <w:pPr>
        <w:ind w:left="1146" w:hanging="360"/>
      </w:pPr>
      <w:rPr>
        <w:rFonts w:ascii="Arial" w:eastAsiaTheme="minorHAnsi" w:hAnsi="Arial" w:cs="Arial"/>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1" w15:restartNumberingAfterBreak="0">
    <w:nsid w:val="199F11BD"/>
    <w:multiLevelType w:val="hybridMultilevel"/>
    <w:tmpl w:val="33D00C40"/>
    <w:lvl w:ilvl="0" w:tplc="5CAE1900">
      <w:start w:val="1"/>
      <w:numFmt w:val="lowerLetter"/>
      <w:lvlText w:val="%1)"/>
      <w:lvlJc w:val="left"/>
      <w:pPr>
        <w:ind w:left="720" w:hanging="360"/>
      </w:pPr>
      <w:rPr>
        <w:rFonts w:hint="default"/>
        <w:b w:val="0"/>
        <w:bCs w:val="0"/>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A3B7661"/>
    <w:multiLevelType w:val="hybridMultilevel"/>
    <w:tmpl w:val="353A64C2"/>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1A666E72"/>
    <w:multiLevelType w:val="multilevel"/>
    <w:tmpl w:val="04090023"/>
    <w:styleLink w:val="ArticoloSezion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4" w15:restartNumberingAfterBreak="0">
    <w:nsid w:val="1AF7204E"/>
    <w:multiLevelType w:val="hybridMultilevel"/>
    <w:tmpl w:val="2968EC38"/>
    <w:lvl w:ilvl="0" w:tplc="04100011">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5" w15:restartNumberingAfterBreak="0">
    <w:nsid w:val="1BAA7400"/>
    <w:multiLevelType w:val="hybridMultilevel"/>
    <w:tmpl w:val="ABE647FE"/>
    <w:lvl w:ilvl="0" w:tplc="FFFFFFFF">
      <w:start w:val="1"/>
      <w:numFmt w:val="bullet"/>
      <w:lvlText w:val=""/>
      <w:lvlJc w:val="left"/>
      <w:pPr>
        <w:ind w:left="1571" w:hanging="360"/>
      </w:pPr>
      <w:rPr>
        <w:rFonts w:ascii="Symbol" w:hAnsi="Symbol" w:hint="default"/>
      </w:rPr>
    </w:lvl>
    <w:lvl w:ilvl="1" w:tplc="04100001">
      <w:start w:val="1"/>
      <w:numFmt w:val="bullet"/>
      <w:lvlText w:val=""/>
      <w:lvlJc w:val="left"/>
      <w:pPr>
        <w:ind w:left="2291" w:hanging="360"/>
      </w:pPr>
      <w:rPr>
        <w:rFonts w:ascii="Symbol" w:hAnsi="Symbol"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76" w15:restartNumberingAfterBreak="0">
    <w:nsid w:val="1BBD4871"/>
    <w:multiLevelType w:val="hybridMultilevel"/>
    <w:tmpl w:val="CDE0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1BE710B5"/>
    <w:multiLevelType w:val="hybridMultilevel"/>
    <w:tmpl w:val="72C8D77C"/>
    <w:lvl w:ilvl="0" w:tplc="EF924D88">
      <w:start w:val="1"/>
      <w:numFmt w:val="lowerRoman"/>
      <w:lvlText w:val="(%1)"/>
      <w:lvlJc w:val="left"/>
      <w:pPr>
        <w:ind w:left="1146" w:hanging="720"/>
      </w:pPr>
      <w:rPr>
        <w:rFonts w:ascii="Calibri" w:hAnsi="Calibri" w:cs="Calibri" w:hint="default"/>
        <w:b w:val="0"/>
        <w:sz w:val="22"/>
      </w:rPr>
    </w:lvl>
    <w:lvl w:ilvl="1" w:tplc="3F167F9E">
      <w:start w:val="1"/>
      <w:numFmt w:val="decimal"/>
      <w:lvlText w:val="(%2)"/>
      <w:lvlJc w:val="left"/>
      <w:pPr>
        <w:ind w:left="1506" w:hanging="360"/>
      </w:pPr>
      <w:rPr>
        <w:rFonts w:ascii="Arial" w:hAnsi="Arial" w:cs="Arial" w:hint="default"/>
        <w:sz w:val="22"/>
        <w:szCs w:val="22"/>
      </w:rPr>
    </w:lvl>
    <w:lvl w:ilvl="2" w:tplc="04100001">
      <w:start w:val="1"/>
      <w:numFmt w:val="bullet"/>
      <w:lvlText w:val=""/>
      <w:lvlJc w:val="left"/>
      <w:pPr>
        <w:ind w:left="1854" w:hanging="360"/>
      </w:pPr>
      <w:rPr>
        <w:rFonts w:ascii="Symbol" w:hAnsi="Symbol" w:hint="default"/>
      </w:rPr>
    </w:lvl>
    <w:lvl w:ilvl="3" w:tplc="1DE8C87E">
      <w:start w:val="1"/>
      <w:numFmt w:val="lowerLetter"/>
      <w:lvlText w:val="%4."/>
      <w:lvlJc w:val="left"/>
      <w:pPr>
        <w:ind w:left="2946" w:hanging="360"/>
      </w:pPr>
      <w:rPr>
        <w:rFonts w:hint="default"/>
        <w:b w:val="0"/>
        <w:bCs w:val="0"/>
      </w:rPr>
    </w:lvl>
    <w:lvl w:ilvl="4" w:tplc="04100019">
      <w:start w:val="1"/>
      <w:numFmt w:val="lowerLetter"/>
      <w:lvlText w:val="%5."/>
      <w:lvlJc w:val="left"/>
      <w:pPr>
        <w:ind w:left="3666" w:hanging="360"/>
      </w:pPr>
    </w:lvl>
    <w:lvl w:ilvl="5" w:tplc="6A6AFF86">
      <w:start w:val="1"/>
      <w:numFmt w:val="decimal"/>
      <w:lvlText w:val="%6)"/>
      <w:lvlJc w:val="left"/>
      <w:pPr>
        <w:ind w:left="4566" w:hanging="360"/>
      </w:pPr>
      <w:rPr>
        <w:rFonts w:hint="default"/>
      </w:r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8" w15:restartNumberingAfterBreak="0">
    <w:nsid w:val="1C4E1CD8"/>
    <w:multiLevelType w:val="hybridMultilevel"/>
    <w:tmpl w:val="A4747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1CB918EE"/>
    <w:multiLevelType w:val="multilevel"/>
    <w:tmpl w:val="CA5CADD0"/>
    <w:lvl w:ilvl="0">
      <w:start w:val="1"/>
      <w:numFmt w:val="decimal"/>
      <w:lvlText w:val="%1"/>
      <w:lvlJc w:val="left"/>
      <w:pPr>
        <w:ind w:left="432" w:hanging="432"/>
      </w:pPr>
    </w:lvl>
    <w:lvl w:ilvl="1">
      <w:start w:val="1"/>
      <w:numFmt w:val="decimal"/>
      <w:pStyle w:val="Level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0" w15:restartNumberingAfterBreak="0">
    <w:nsid w:val="1E5973FB"/>
    <w:multiLevelType w:val="hybridMultilevel"/>
    <w:tmpl w:val="64BACD82"/>
    <w:lvl w:ilvl="0" w:tplc="7CF0739E">
      <w:start w:val="1"/>
      <w:numFmt w:val="decimal"/>
      <w:pStyle w:val="Applicabledocument"/>
      <w:lvlText w:val="AD%1"/>
      <w:lvlJc w:val="left"/>
      <w:pPr>
        <w:tabs>
          <w:tab w:val="num" w:pos="709"/>
        </w:tabs>
        <w:ind w:left="709" w:hanging="567"/>
      </w:pPr>
      <w:rPr>
        <w:rFonts w:hint="default"/>
      </w:rPr>
    </w:lvl>
    <w:lvl w:ilvl="1" w:tplc="79786318">
      <w:start w:val="1"/>
      <w:numFmt w:val="lowerLetter"/>
      <w:lvlText w:val="%2."/>
      <w:lvlJc w:val="left"/>
      <w:pPr>
        <w:tabs>
          <w:tab w:val="num" w:pos="1440"/>
        </w:tabs>
        <w:ind w:left="1440" w:hanging="360"/>
      </w:pPr>
    </w:lvl>
    <w:lvl w:ilvl="2" w:tplc="2CCAA78E" w:tentative="1">
      <w:start w:val="1"/>
      <w:numFmt w:val="lowerRoman"/>
      <w:lvlText w:val="%3."/>
      <w:lvlJc w:val="right"/>
      <w:pPr>
        <w:tabs>
          <w:tab w:val="num" w:pos="2160"/>
        </w:tabs>
        <w:ind w:left="2160" w:hanging="180"/>
      </w:pPr>
    </w:lvl>
    <w:lvl w:ilvl="3" w:tplc="9EB02E9C">
      <w:start w:val="1"/>
      <w:numFmt w:val="decimal"/>
      <w:lvlText w:val="%4."/>
      <w:lvlJc w:val="left"/>
      <w:pPr>
        <w:tabs>
          <w:tab w:val="num" w:pos="2880"/>
        </w:tabs>
        <w:ind w:left="2880" w:hanging="360"/>
      </w:pPr>
    </w:lvl>
    <w:lvl w:ilvl="4" w:tplc="6CC2D340" w:tentative="1">
      <w:start w:val="1"/>
      <w:numFmt w:val="lowerLetter"/>
      <w:lvlText w:val="%5."/>
      <w:lvlJc w:val="left"/>
      <w:pPr>
        <w:tabs>
          <w:tab w:val="num" w:pos="3600"/>
        </w:tabs>
        <w:ind w:left="3600" w:hanging="360"/>
      </w:pPr>
    </w:lvl>
    <w:lvl w:ilvl="5" w:tplc="FA145A5A" w:tentative="1">
      <w:start w:val="1"/>
      <w:numFmt w:val="lowerRoman"/>
      <w:lvlText w:val="%6."/>
      <w:lvlJc w:val="right"/>
      <w:pPr>
        <w:tabs>
          <w:tab w:val="num" w:pos="4320"/>
        </w:tabs>
        <w:ind w:left="4320" w:hanging="180"/>
      </w:pPr>
    </w:lvl>
    <w:lvl w:ilvl="6" w:tplc="9F0AB49E" w:tentative="1">
      <w:start w:val="1"/>
      <w:numFmt w:val="decimal"/>
      <w:lvlText w:val="%7."/>
      <w:lvlJc w:val="left"/>
      <w:pPr>
        <w:tabs>
          <w:tab w:val="num" w:pos="5040"/>
        </w:tabs>
        <w:ind w:left="5040" w:hanging="360"/>
      </w:pPr>
    </w:lvl>
    <w:lvl w:ilvl="7" w:tplc="B8507A16" w:tentative="1">
      <w:start w:val="1"/>
      <w:numFmt w:val="lowerLetter"/>
      <w:lvlText w:val="%8."/>
      <w:lvlJc w:val="left"/>
      <w:pPr>
        <w:tabs>
          <w:tab w:val="num" w:pos="5760"/>
        </w:tabs>
        <w:ind w:left="5760" w:hanging="360"/>
      </w:pPr>
    </w:lvl>
    <w:lvl w:ilvl="8" w:tplc="2070F252" w:tentative="1">
      <w:start w:val="1"/>
      <w:numFmt w:val="lowerRoman"/>
      <w:lvlText w:val="%9."/>
      <w:lvlJc w:val="right"/>
      <w:pPr>
        <w:tabs>
          <w:tab w:val="num" w:pos="6480"/>
        </w:tabs>
        <w:ind w:left="6480" w:hanging="180"/>
      </w:pPr>
    </w:lvl>
  </w:abstractNum>
  <w:abstractNum w:abstractNumId="81" w15:restartNumberingAfterBreak="0">
    <w:nsid w:val="1F5C4F03"/>
    <w:multiLevelType w:val="hybridMultilevel"/>
    <w:tmpl w:val="65ACD808"/>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1F5F4588"/>
    <w:multiLevelType w:val="hybridMultilevel"/>
    <w:tmpl w:val="72C2DDC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3" w15:restartNumberingAfterBreak="0">
    <w:nsid w:val="1FCC0578"/>
    <w:multiLevelType w:val="multilevel"/>
    <w:tmpl w:val="A8847FDE"/>
    <w:styleLink w:val="KeyMilestones"/>
    <w:lvl w:ilvl="0">
      <w:numFmt w:val="decimal"/>
      <w:lvlText w:val="KM%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20132E5B"/>
    <w:multiLevelType w:val="multilevel"/>
    <w:tmpl w:val="281A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20411DF9"/>
    <w:multiLevelType w:val="hybridMultilevel"/>
    <w:tmpl w:val="261A3A7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208128CE"/>
    <w:multiLevelType w:val="hybridMultilevel"/>
    <w:tmpl w:val="5E0A40E8"/>
    <w:lvl w:ilvl="0" w:tplc="B33A6C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20B21603"/>
    <w:multiLevelType w:val="hybridMultilevel"/>
    <w:tmpl w:val="6242E05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8" w15:restartNumberingAfterBreak="0">
    <w:nsid w:val="20C96A61"/>
    <w:multiLevelType w:val="hybridMultilevel"/>
    <w:tmpl w:val="97BC79C4"/>
    <w:lvl w:ilvl="0" w:tplc="F198D8D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0CB4DB3"/>
    <w:multiLevelType w:val="hybridMultilevel"/>
    <w:tmpl w:val="085ABBFE"/>
    <w:lvl w:ilvl="0" w:tplc="AB14C470">
      <w:start w:val="1"/>
      <w:numFmt w:val="decimal"/>
      <w:pStyle w:val="Paragrafoelenco"/>
      <w:lvlText w:val="%1."/>
      <w:lvlJc w:val="left"/>
      <w:pPr>
        <w:ind w:left="1440" w:hanging="360"/>
      </w:pPr>
      <w:rPr>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213533A0"/>
    <w:multiLevelType w:val="multilevel"/>
    <w:tmpl w:val="82380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216251B8"/>
    <w:multiLevelType w:val="hybridMultilevel"/>
    <w:tmpl w:val="269EDB3C"/>
    <w:lvl w:ilvl="0" w:tplc="04090011">
      <w:start w:val="1"/>
      <w:numFmt w:val="decimal"/>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92" w15:restartNumberingAfterBreak="0">
    <w:nsid w:val="217702C8"/>
    <w:multiLevelType w:val="hybridMultilevel"/>
    <w:tmpl w:val="B83A08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3" w15:restartNumberingAfterBreak="0">
    <w:nsid w:val="21810F00"/>
    <w:multiLevelType w:val="hybridMultilevel"/>
    <w:tmpl w:val="EF24EEC6"/>
    <w:lvl w:ilvl="0" w:tplc="D56AC6A2">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4" w15:restartNumberingAfterBreak="0">
    <w:nsid w:val="21A61E3D"/>
    <w:multiLevelType w:val="hybridMultilevel"/>
    <w:tmpl w:val="3D1CBDC2"/>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21AE4250"/>
    <w:multiLevelType w:val="hybridMultilevel"/>
    <w:tmpl w:val="57D6262C"/>
    <w:lvl w:ilvl="0" w:tplc="04090019">
      <w:start w:val="1"/>
      <w:numFmt w:val="lowerLetter"/>
      <w:lvlText w:val="%1."/>
      <w:lvlJc w:val="left"/>
      <w:pPr>
        <w:ind w:left="720" w:hanging="360"/>
      </w:pPr>
      <w:rPr>
        <w:rFonts w:hint="default"/>
      </w:rPr>
    </w:lvl>
    <w:lvl w:ilvl="1" w:tplc="04090003">
      <w:start w:val="1"/>
      <w:numFmt w:val="bullet"/>
      <w:lvlText w:val="o"/>
      <w:lvlJc w:val="left"/>
      <w:pPr>
        <w:ind w:left="1547" w:hanging="360"/>
      </w:pPr>
      <w:rPr>
        <w:rFonts w:ascii="Courier New" w:hAnsi="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96" w15:restartNumberingAfterBreak="0">
    <w:nsid w:val="22530749"/>
    <w:multiLevelType w:val="hybridMultilevel"/>
    <w:tmpl w:val="0518D668"/>
    <w:lvl w:ilvl="0" w:tplc="D3761650">
      <w:start w:val="1"/>
      <w:numFmt w:val="lowerLetter"/>
      <w:lvlText w:val="%1."/>
      <w:lvlJc w:val="left"/>
      <w:pPr>
        <w:ind w:left="1506" w:hanging="360"/>
      </w:pPr>
      <w:rPr>
        <w:rFonts w:ascii="Arial" w:hAnsi="Arial" w:cs="Arial" w:hint="default"/>
        <w:sz w:val="22"/>
      </w:rPr>
    </w:lvl>
    <w:lvl w:ilvl="1" w:tplc="04100019" w:tentative="1">
      <w:start w:val="1"/>
      <w:numFmt w:val="lowerLetter"/>
      <w:lvlText w:val="%2."/>
      <w:lvlJc w:val="left"/>
      <w:pPr>
        <w:ind w:left="2226" w:hanging="360"/>
      </w:pPr>
    </w:lvl>
    <w:lvl w:ilvl="2" w:tplc="0410001B" w:tentative="1">
      <w:start w:val="1"/>
      <w:numFmt w:val="lowerRoman"/>
      <w:lvlText w:val="%3."/>
      <w:lvlJc w:val="right"/>
      <w:pPr>
        <w:ind w:left="2946" w:hanging="180"/>
      </w:pPr>
    </w:lvl>
    <w:lvl w:ilvl="3" w:tplc="0410000F" w:tentative="1">
      <w:start w:val="1"/>
      <w:numFmt w:val="decimal"/>
      <w:lvlText w:val="%4."/>
      <w:lvlJc w:val="left"/>
      <w:pPr>
        <w:ind w:left="3666" w:hanging="360"/>
      </w:pPr>
    </w:lvl>
    <w:lvl w:ilvl="4" w:tplc="04100019" w:tentative="1">
      <w:start w:val="1"/>
      <w:numFmt w:val="lowerLetter"/>
      <w:lvlText w:val="%5."/>
      <w:lvlJc w:val="left"/>
      <w:pPr>
        <w:ind w:left="4386" w:hanging="360"/>
      </w:pPr>
    </w:lvl>
    <w:lvl w:ilvl="5" w:tplc="0410001B" w:tentative="1">
      <w:start w:val="1"/>
      <w:numFmt w:val="lowerRoman"/>
      <w:lvlText w:val="%6."/>
      <w:lvlJc w:val="right"/>
      <w:pPr>
        <w:ind w:left="5106" w:hanging="180"/>
      </w:pPr>
    </w:lvl>
    <w:lvl w:ilvl="6" w:tplc="0410000F" w:tentative="1">
      <w:start w:val="1"/>
      <w:numFmt w:val="decimal"/>
      <w:lvlText w:val="%7."/>
      <w:lvlJc w:val="left"/>
      <w:pPr>
        <w:ind w:left="5826" w:hanging="360"/>
      </w:pPr>
    </w:lvl>
    <w:lvl w:ilvl="7" w:tplc="04100019" w:tentative="1">
      <w:start w:val="1"/>
      <w:numFmt w:val="lowerLetter"/>
      <w:lvlText w:val="%8."/>
      <w:lvlJc w:val="left"/>
      <w:pPr>
        <w:ind w:left="6546" w:hanging="360"/>
      </w:pPr>
    </w:lvl>
    <w:lvl w:ilvl="8" w:tplc="0410001B" w:tentative="1">
      <w:start w:val="1"/>
      <w:numFmt w:val="lowerRoman"/>
      <w:lvlText w:val="%9."/>
      <w:lvlJc w:val="right"/>
      <w:pPr>
        <w:ind w:left="7266" w:hanging="180"/>
      </w:pPr>
    </w:lvl>
  </w:abstractNum>
  <w:abstractNum w:abstractNumId="97" w15:restartNumberingAfterBreak="0">
    <w:nsid w:val="22FD063C"/>
    <w:multiLevelType w:val="hybridMultilevel"/>
    <w:tmpl w:val="002E5D06"/>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2313506E"/>
    <w:multiLevelType w:val="hybridMultilevel"/>
    <w:tmpl w:val="B802C694"/>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99" w15:restartNumberingAfterBreak="0">
    <w:nsid w:val="232324C1"/>
    <w:multiLevelType w:val="hybridMultilevel"/>
    <w:tmpl w:val="9656038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0" w15:restartNumberingAfterBreak="0">
    <w:nsid w:val="23A05A75"/>
    <w:multiLevelType w:val="hybridMultilevel"/>
    <w:tmpl w:val="F87EB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23AF2B14"/>
    <w:multiLevelType w:val="hybridMultilevel"/>
    <w:tmpl w:val="5C7ED068"/>
    <w:lvl w:ilvl="0" w:tplc="28A6E0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24BE44C4"/>
    <w:multiLevelType w:val="hybridMultilevel"/>
    <w:tmpl w:val="33802160"/>
    <w:lvl w:ilvl="0" w:tplc="CF8E26F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2534037D"/>
    <w:multiLevelType w:val="hybridMultilevel"/>
    <w:tmpl w:val="91DC364A"/>
    <w:lvl w:ilvl="0" w:tplc="47BC6C9E">
      <w:start w:val="1"/>
      <w:numFmt w:val="decimal"/>
      <w:lvlText w:val="(%1)"/>
      <w:lvlJc w:val="left"/>
      <w:pPr>
        <w:ind w:left="2214" w:hanging="360"/>
      </w:pPr>
      <w:rPr>
        <w:rFonts w:ascii="Arial" w:eastAsiaTheme="minorHAnsi" w:hAnsi="Arial" w:cs="Arial"/>
        <w:b w:val="0"/>
        <w:bCs w:val="0"/>
      </w:rPr>
    </w:lvl>
    <w:lvl w:ilvl="1" w:tplc="04100019" w:tentative="1">
      <w:start w:val="1"/>
      <w:numFmt w:val="lowerLetter"/>
      <w:lvlText w:val="%2."/>
      <w:lvlJc w:val="left"/>
      <w:pPr>
        <w:ind w:left="2934" w:hanging="360"/>
      </w:pPr>
    </w:lvl>
    <w:lvl w:ilvl="2" w:tplc="0410001B" w:tentative="1">
      <w:start w:val="1"/>
      <w:numFmt w:val="lowerRoman"/>
      <w:lvlText w:val="%3."/>
      <w:lvlJc w:val="right"/>
      <w:pPr>
        <w:ind w:left="3654" w:hanging="180"/>
      </w:pPr>
    </w:lvl>
    <w:lvl w:ilvl="3" w:tplc="0410000F" w:tentative="1">
      <w:start w:val="1"/>
      <w:numFmt w:val="decimal"/>
      <w:lvlText w:val="%4."/>
      <w:lvlJc w:val="left"/>
      <w:pPr>
        <w:ind w:left="4374" w:hanging="360"/>
      </w:pPr>
    </w:lvl>
    <w:lvl w:ilvl="4" w:tplc="04100019" w:tentative="1">
      <w:start w:val="1"/>
      <w:numFmt w:val="lowerLetter"/>
      <w:lvlText w:val="%5."/>
      <w:lvlJc w:val="left"/>
      <w:pPr>
        <w:ind w:left="5094" w:hanging="360"/>
      </w:pPr>
    </w:lvl>
    <w:lvl w:ilvl="5" w:tplc="0410001B" w:tentative="1">
      <w:start w:val="1"/>
      <w:numFmt w:val="lowerRoman"/>
      <w:lvlText w:val="%6."/>
      <w:lvlJc w:val="right"/>
      <w:pPr>
        <w:ind w:left="5814" w:hanging="180"/>
      </w:pPr>
    </w:lvl>
    <w:lvl w:ilvl="6" w:tplc="0410000F" w:tentative="1">
      <w:start w:val="1"/>
      <w:numFmt w:val="decimal"/>
      <w:lvlText w:val="%7."/>
      <w:lvlJc w:val="left"/>
      <w:pPr>
        <w:ind w:left="6534" w:hanging="360"/>
      </w:pPr>
    </w:lvl>
    <w:lvl w:ilvl="7" w:tplc="04100019" w:tentative="1">
      <w:start w:val="1"/>
      <w:numFmt w:val="lowerLetter"/>
      <w:lvlText w:val="%8."/>
      <w:lvlJc w:val="left"/>
      <w:pPr>
        <w:ind w:left="7254" w:hanging="360"/>
      </w:pPr>
    </w:lvl>
    <w:lvl w:ilvl="8" w:tplc="0410001B" w:tentative="1">
      <w:start w:val="1"/>
      <w:numFmt w:val="lowerRoman"/>
      <w:lvlText w:val="%9."/>
      <w:lvlJc w:val="right"/>
      <w:pPr>
        <w:ind w:left="7974" w:hanging="180"/>
      </w:pPr>
    </w:lvl>
  </w:abstractNum>
  <w:abstractNum w:abstractNumId="104" w15:restartNumberingAfterBreak="0">
    <w:nsid w:val="26D62C6C"/>
    <w:multiLevelType w:val="hybridMultilevel"/>
    <w:tmpl w:val="A7BE8FD8"/>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27174D64"/>
    <w:multiLevelType w:val="hybridMultilevel"/>
    <w:tmpl w:val="5568E1BE"/>
    <w:lvl w:ilvl="0" w:tplc="04100017">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277E5034"/>
    <w:multiLevelType w:val="hybridMultilevel"/>
    <w:tmpl w:val="33849936"/>
    <w:lvl w:ilvl="0" w:tplc="04090019">
      <w:start w:val="1"/>
      <w:numFmt w:val="lowerLetter"/>
      <w:lvlText w:val="%1."/>
      <w:lvlJc w:val="left"/>
      <w:pPr>
        <w:ind w:left="1866" w:hanging="360"/>
      </w:p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107" w15:restartNumberingAfterBreak="0">
    <w:nsid w:val="288233A1"/>
    <w:multiLevelType w:val="hybridMultilevel"/>
    <w:tmpl w:val="CAEAEA68"/>
    <w:lvl w:ilvl="0" w:tplc="4C4A07B4">
      <w:start w:val="1"/>
      <w:numFmt w:val="decimal"/>
      <w:lvlText w:val="%1."/>
      <w:lvlJc w:val="left"/>
      <w:pPr>
        <w:ind w:left="786" w:hanging="360"/>
      </w:pPr>
      <w:rPr>
        <w:rFonts w:ascii="Arial" w:eastAsiaTheme="minorHAnsi" w:hAnsi="Arial" w:cs="Arial"/>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8" w15:restartNumberingAfterBreak="0">
    <w:nsid w:val="299578FA"/>
    <w:multiLevelType w:val="hybridMultilevel"/>
    <w:tmpl w:val="F52C512E"/>
    <w:lvl w:ilvl="0" w:tplc="0046D8BA">
      <w:start w:val="1"/>
      <w:numFmt w:val="decimal"/>
      <w:lvlText w:val="(%1)"/>
      <w:lvlJc w:val="left"/>
      <w:pPr>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15:restartNumberingAfterBreak="0">
    <w:nsid w:val="2A2223CD"/>
    <w:multiLevelType w:val="hybridMultilevel"/>
    <w:tmpl w:val="60EA8000"/>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10" w15:restartNumberingAfterBreak="0">
    <w:nsid w:val="2A4C5F6E"/>
    <w:multiLevelType w:val="hybridMultilevel"/>
    <w:tmpl w:val="573895F4"/>
    <w:lvl w:ilvl="0" w:tplc="A1F4BB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2A9250E3"/>
    <w:multiLevelType w:val="hybridMultilevel"/>
    <w:tmpl w:val="3126F5B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2A941972"/>
    <w:multiLevelType w:val="hybridMultilevel"/>
    <w:tmpl w:val="44085A38"/>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15:restartNumberingAfterBreak="0">
    <w:nsid w:val="2ABE7736"/>
    <w:multiLevelType w:val="hybridMultilevel"/>
    <w:tmpl w:val="15FCBBDA"/>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2B115E42"/>
    <w:multiLevelType w:val="multilevel"/>
    <w:tmpl w:val="A84E4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C805348"/>
    <w:multiLevelType w:val="hybridMultilevel"/>
    <w:tmpl w:val="2F80B64C"/>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15:restartNumberingAfterBreak="0">
    <w:nsid w:val="2C987A0B"/>
    <w:multiLevelType w:val="hybridMultilevel"/>
    <w:tmpl w:val="CD000E3E"/>
    <w:lvl w:ilvl="0" w:tplc="687AA96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7" w15:restartNumberingAfterBreak="0">
    <w:nsid w:val="2CCF2DD9"/>
    <w:multiLevelType w:val="hybridMultilevel"/>
    <w:tmpl w:val="25BE6E06"/>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15:restartNumberingAfterBreak="0">
    <w:nsid w:val="2CF27C19"/>
    <w:multiLevelType w:val="multilevel"/>
    <w:tmpl w:val="ABF44534"/>
    <w:lvl w:ilvl="0">
      <w:start w:val="4"/>
      <w:numFmt w:val="decimal"/>
      <w:pStyle w:val="paragrafolivello4"/>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2CFE34F5"/>
    <w:multiLevelType w:val="hybridMultilevel"/>
    <w:tmpl w:val="73DE6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2D067D4F"/>
    <w:multiLevelType w:val="hybridMultilevel"/>
    <w:tmpl w:val="E5BAB98C"/>
    <w:lvl w:ilvl="0" w:tplc="AFB2B818">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1" w15:restartNumberingAfterBreak="0">
    <w:nsid w:val="2DC46C5E"/>
    <w:multiLevelType w:val="hybridMultilevel"/>
    <w:tmpl w:val="AC9A075C"/>
    <w:lvl w:ilvl="0" w:tplc="04100017">
      <w:start w:val="1"/>
      <w:numFmt w:val="lowerLetter"/>
      <w:lvlText w:val="%1)"/>
      <w:lvlJc w:val="left"/>
      <w:pPr>
        <w:ind w:left="720" w:hanging="360"/>
      </w:pPr>
      <w:rPr>
        <w:b w:val="0"/>
        <w:bCs w:val="0"/>
      </w:rPr>
    </w:lvl>
    <w:lvl w:ilvl="1" w:tplc="B3C8B190">
      <w:start w:val="1"/>
      <w:numFmt w:val="decimal"/>
      <w:lvlText w:val="(%2)"/>
      <w:lvlJc w:val="left"/>
      <w:pPr>
        <w:ind w:left="1440" w:hanging="360"/>
      </w:pPr>
      <w:rPr>
        <w:rFonts w:cs="Calibri"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2DFA15F6"/>
    <w:multiLevelType w:val="hybridMultilevel"/>
    <w:tmpl w:val="295C2370"/>
    <w:lvl w:ilvl="0" w:tplc="DA6E4B7E">
      <w:start w:val="1"/>
      <w:numFmt w:val="decimal"/>
      <w:lvlText w:val="%1."/>
      <w:lvlJc w:val="left"/>
      <w:pPr>
        <w:ind w:left="786" w:hanging="360"/>
      </w:pPr>
      <w:rPr>
        <w:rFonts w:ascii="Arial" w:eastAsiaTheme="minorHAnsi" w:hAnsi="Arial" w:cs="Arial"/>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3" w15:restartNumberingAfterBreak="0">
    <w:nsid w:val="2E215573"/>
    <w:multiLevelType w:val="multilevel"/>
    <w:tmpl w:val="CF6E4C0C"/>
    <w:lvl w:ilvl="0">
      <w:start w:val="1"/>
      <w:numFmt w:val="decimal"/>
      <w:pStyle w:val="Titol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grafoelenco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2E221C45"/>
    <w:multiLevelType w:val="hybridMultilevel"/>
    <w:tmpl w:val="7C5C4FBA"/>
    <w:lvl w:ilvl="0" w:tplc="DD34CD6E">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5" w15:restartNumberingAfterBreak="0">
    <w:nsid w:val="2E663EEA"/>
    <w:multiLevelType w:val="hybridMultilevel"/>
    <w:tmpl w:val="EF8C547E"/>
    <w:lvl w:ilvl="0" w:tplc="3294AEA2">
      <w:start w:val="1"/>
      <w:numFmt w:val="decimal"/>
      <w:lvlText w:val="(%1)"/>
      <w:lvlJc w:val="left"/>
      <w:pPr>
        <w:ind w:left="720" w:hanging="360"/>
      </w:pPr>
      <w:rPr>
        <w:rFonts w:ascii="Inter" w:eastAsiaTheme="minorHAnsi" w:hAnsi="Inter" w:cstheme="minorBidi"/>
        <w:b w:val="0"/>
        <w:bCs w:val="0"/>
        <w:lang w:val="de-DE"/>
      </w:rPr>
    </w:lvl>
    <w:lvl w:ilvl="1" w:tplc="C8166BD4">
      <w:start w:val="1"/>
      <w:numFmt w:val="lowerLetter"/>
      <w:lvlText w:val="(%2)"/>
      <w:lvlJc w:val="left"/>
      <w:pPr>
        <w:ind w:left="1440" w:hanging="360"/>
      </w:pPr>
      <w:rPr>
        <w:rFonts w:hint="default"/>
      </w:rPr>
    </w:lvl>
    <w:lvl w:ilvl="2" w:tplc="DA022A3A">
      <w:start w:val="2"/>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2EF81748"/>
    <w:multiLevelType w:val="hybridMultilevel"/>
    <w:tmpl w:val="A11C47B4"/>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27" w15:restartNumberingAfterBreak="0">
    <w:nsid w:val="2FB31B13"/>
    <w:multiLevelType w:val="hybridMultilevel"/>
    <w:tmpl w:val="A38499D6"/>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2FB44DDD"/>
    <w:multiLevelType w:val="hybridMultilevel"/>
    <w:tmpl w:val="3B3CB6B4"/>
    <w:lvl w:ilvl="0" w:tplc="435A3B7A">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29" w15:restartNumberingAfterBreak="0">
    <w:nsid w:val="2FB50026"/>
    <w:multiLevelType w:val="hybridMultilevel"/>
    <w:tmpl w:val="E62A97E6"/>
    <w:lvl w:ilvl="0" w:tplc="D66C97CE">
      <w:start w:val="1"/>
      <w:numFmt w:val="decimal"/>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2FFC12AF"/>
    <w:multiLevelType w:val="hybridMultilevel"/>
    <w:tmpl w:val="8764AA22"/>
    <w:lvl w:ilvl="0" w:tplc="55447CD0">
      <w:start w:val="1"/>
      <w:numFmt w:val="upperLetter"/>
      <w:lvlText w:val="%1)"/>
      <w:lvlJc w:val="left"/>
      <w:pPr>
        <w:ind w:left="740" w:hanging="360"/>
      </w:pPr>
      <w:rPr>
        <w:rFonts w:ascii="Calibri" w:eastAsia="Times New Roman" w:hAnsi="Calibri" w:cs="Calibri"/>
      </w:rPr>
    </w:lvl>
    <w:lvl w:ilvl="1" w:tplc="04090003">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131" w15:restartNumberingAfterBreak="0">
    <w:nsid w:val="2FFD48B5"/>
    <w:multiLevelType w:val="hybridMultilevel"/>
    <w:tmpl w:val="DD6CFA14"/>
    <w:lvl w:ilvl="0" w:tplc="54C2E73C">
      <w:start w:val="1"/>
      <w:numFmt w:val="decimal"/>
      <w:lvlText w:val="%1)"/>
      <w:lvlJc w:val="left"/>
      <w:pPr>
        <w:ind w:left="2574" w:hanging="360"/>
      </w:pPr>
      <w:rPr>
        <w:b w:val="0"/>
        <w:bCs w:val="0"/>
      </w:rPr>
    </w:lvl>
    <w:lvl w:ilvl="1" w:tplc="04100019" w:tentative="1">
      <w:start w:val="1"/>
      <w:numFmt w:val="lowerLetter"/>
      <w:lvlText w:val="%2."/>
      <w:lvlJc w:val="left"/>
      <w:pPr>
        <w:ind w:left="3294" w:hanging="360"/>
      </w:pPr>
    </w:lvl>
    <w:lvl w:ilvl="2" w:tplc="0410001B" w:tentative="1">
      <w:start w:val="1"/>
      <w:numFmt w:val="lowerRoman"/>
      <w:lvlText w:val="%3."/>
      <w:lvlJc w:val="right"/>
      <w:pPr>
        <w:ind w:left="4014" w:hanging="180"/>
      </w:pPr>
    </w:lvl>
    <w:lvl w:ilvl="3" w:tplc="0410000F" w:tentative="1">
      <w:start w:val="1"/>
      <w:numFmt w:val="decimal"/>
      <w:lvlText w:val="%4."/>
      <w:lvlJc w:val="left"/>
      <w:pPr>
        <w:ind w:left="4734" w:hanging="360"/>
      </w:pPr>
    </w:lvl>
    <w:lvl w:ilvl="4" w:tplc="04100019" w:tentative="1">
      <w:start w:val="1"/>
      <w:numFmt w:val="lowerLetter"/>
      <w:lvlText w:val="%5."/>
      <w:lvlJc w:val="left"/>
      <w:pPr>
        <w:ind w:left="5454" w:hanging="360"/>
      </w:pPr>
    </w:lvl>
    <w:lvl w:ilvl="5" w:tplc="0410001B" w:tentative="1">
      <w:start w:val="1"/>
      <w:numFmt w:val="lowerRoman"/>
      <w:lvlText w:val="%6."/>
      <w:lvlJc w:val="right"/>
      <w:pPr>
        <w:ind w:left="6174" w:hanging="180"/>
      </w:pPr>
    </w:lvl>
    <w:lvl w:ilvl="6" w:tplc="0410000F" w:tentative="1">
      <w:start w:val="1"/>
      <w:numFmt w:val="decimal"/>
      <w:lvlText w:val="%7."/>
      <w:lvlJc w:val="left"/>
      <w:pPr>
        <w:ind w:left="6894" w:hanging="360"/>
      </w:pPr>
    </w:lvl>
    <w:lvl w:ilvl="7" w:tplc="04100019" w:tentative="1">
      <w:start w:val="1"/>
      <w:numFmt w:val="lowerLetter"/>
      <w:lvlText w:val="%8."/>
      <w:lvlJc w:val="left"/>
      <w:pPr>
        <w:ind w:left="7614" w:hanging="360"/>
      </w:pPr>
    </w:lvl>
    <w:lvl w:ilvl="8" w:tplc="0410001B" w:tentative="1">
      <w:start w:val="1"/>
      <w:numFmt w:val="lowerRoman"/>
      <w:lvlText w:val="%9."/>
      <w:lvlJc w:val="right"/>
      <w:pPr>
        <w:ind w:left="8334" w:hanging="180"/>
      </w:pPr>
    </w:lvl>
  </w:abstractNum>
  <w:abstractNum w:abstractNumId="132" w15:restartNumberingAfterBreak="0">
    <w:nsid w:val="30B1395B"/>
    <w:multiLevelType w:val="multilevel"/>
    <w:tmpl w:val="4A18C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30D217C9"/>
    <w:multiLevelType w:val="hybridMultilevel"/>
    <w:tmpl w:val="62DAB9C6"/>
    <w:lvl w:ilvl="0" w:tplc="28C0D7C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4" w15:restartNumberingAfterBreak="0">
    <w:nsid w:val="320519F1"/>
    <w:multiLevelType w:val="hybridMultilevel"/>
    <w:tmpl w:val="15FCBBDA"/>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322C03E1"/>
    <w:multiLevelType w:val="hybridMultilevel"/>
    <w:tmpl w:val="3528A4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325F25DB"/>
    <w:multiLevelType w:val="hybridMultilevel"/>
    <w:tmpl w:val="62C6B65E"/>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7" w15:restartNumberingAfterBreak="0">
    <w:nsid w:val="3322610A"/>
    <w:multiLevelType w:val="hybridMultilevel"/>
    <w:tmpl w:val="620A6ED2"/>
    <w:lvl w:ilvl="0" w:tplc="EDA8D7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8" w15:restartNumberingAfterBreak="0">
    <w:nsid w:val="337D0C2B"/>
    <w:multiLevelType w:val="multilevel"/>
    <w:tmpl w:val="FA0E88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3383626F"/>
    <w:multiLevelType w:val="hybridMultilevel"/>
    <w:tmpl w:val="914232DC"/>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0" w15:restartNumberingAfterBreak="0">
    <w:nsid w:val="35095035"/>
    <w:multiLevelType w:val="hybridMultilevel"/>
    <w:tmpl w:val="54801CEC"/>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1" w15:restartNumberingAfterBreak="0">
    <w:nsid w:val="35343931"/>
    <w:multiLevelType w:val="hybridMultilevel"/>
    <w:tmpl w:val="9C16A49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2" w15:restartNumberingAfterBreak="0">
    <w:nsid w:val="35B761DF"/>
    <w:multiLevelType w:val="hybridMultilevel"/>
    <w:tmpl w:val="F3CC8B08"/>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3" w15:restartNumberingAfterBreak="0">
    <w:nsid w:val="36B74325"/>
    <w:multiLevelType w:val="hybridMultilevel"/>
    <w:tmpl w:val="A09E6484"/>
    <w:lvl w:ilvl="0" w:tplc="8E7EEE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37503276"/>
    <w:multiLevelType w:val="hybridMultilevel"/>
    <w:tmpl w:val="8584A1C4"/>
    <w:lvl w:ilvl="0" w:tplc="695684BC">
      <w:start w:val="1"/>
      <w:numFmt w:val="decimal"/>
      <w:pStyle w:val="Applicabledocumentslist"/>
      <w:lvlText w:val="AD%1"/>
      <w:lvlJc w:val="left"/>
      <w:pPr>
        <w:ind w:left="360" w:hanging="360"/>
      </w:pPr>
      <w:rPr>
        <w:rFonts w:hint="default"/>
      </w:rPr>
    </w:lvl>
    <w:lvl w:ilvl="1" w:tplc="6D56F5AC">
      <w:start w:val="1"/>
      <w:numFmt w:val="decimal"/>
      <w:lvlText w:val="AD%2"/>
      <w:lvlJc w:val="left"/>
      <w:pPr>
        <w:ind w:left="360" w:hanging="360"/>
      </w:pPr>
      <w:rPr>
        <w:rFonts w:hint="default"/>
      </w:r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45" w15:restartNumberingAfterBreak="0">
    <w:nsid w:val="3777184F"/>
    <w:multiLevelType w:val="multilevel"/>
    <w:tmpl w:val="41E8EADE"/>
    <w:lvl w:ilvl="0">
      <w:start w:val="1"/>
      <w:numFmt w:val="decimal"/>
      <w:lvlText w:val="%1"/>
      <w:lvlJc w:val="left"/>
      <w:pPr>
        <w:ind w:left="380" w:hanging="380"/>
      </w:pPr>
      <w:rPr>
        <w:rFonts w:hint="default"/>
        <w:color w:val="auto"/>
      </w:rPr>
    </w:lvl>
    <w:lvl w:ilvl="1">
      <w:start w:val="1"/>
      <w:numFmt w:val="decimal"/>
      <w:lvlText w:val="%1.%2"/>
      <w:lvlJc w:val="left"/>
      <w:pPr>
        <w:ind w:left="380" w:hanging="380"/>
      </w:pPr>
      <w:rPr>
        <w:rFonts w:hint="default"/>
        <w:b w:val="0"/>
        <w:b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46" w15:restartNumberingAfterBreak="0">
    <w:nsid w:val="38332E60"/>
    <w:multiLevelType w:val="hybridMultilevel"/>
    <w:tmpl w:val="A18E6CC8"/>
    <w:lvl w:ilvl="0" w:tplc="98406774">
      <w:start w:val="1"/>
      <w:numFmt w:val="upperLetter"/>
      <w:lvlText w:val="%1."/>
      <w:lvlJc w:val="left"/>
      <w:pPr>
        <w:ind w:left="720" w:hanging="360"/>
      </w:pPr>
      <w:rPr>
        <w:rFonts w:ascii="Calibri" w:hAnsi="Calibri" w:cs="Calibri" w:hint="default"/>
        <w:color w:val="050505"/>
      </w:rPr>
    </w:lvl>
    <w:lvl w:ilvl="1" w:tplc="F9F25368">
      <w:start w:val="1"/>
      <w:numFmt w:val="lowerLetter"/>
      <w:lvlText w:val="%2)"/>
      <w:lvlJc w:val="left"/>
      <w:pPr>
        <w:ind w:left="1460" w:hanging="360"/>
      </w:pPr>
      <w:rPr>
        <w:rFonts w:ascii="Calibri" w:hAnsi="Calibri" w:cs="Calibri" w:hint="default"/>
      </w:rPr>
    </w:lvl>
    <w:lvl w:ilvl="2" w:tplc="0410001B" w:tentative="1">
      <w:start w:val="1"/>
      <w:numFmt w:val="lowerRoman"/>
      <w:lvlText w:val="%3."/>
      <w:lvlJc w:val="right"/>
      <w:pPr>
        <w:ind w:left="2180" w:hanging="180"/>
      </w:pPr>
    </w:lvl>
    <w:lvl w:ilvl="3" w:tplc="0410000F" w:tentative="1">
      <w:start w:val="1"/>
      <w:numFmt w:val="decimal"/>
      <w:lvlText w:val="%4."/>
      <w:lvlJc w:val="left"/>
      <w:pPr>
        <w:ind w:left="2900" w:hanging="360"/>
      </w:pPr>
    </w:lvl>
    <w:lvl w:ilvl="4" w:tplc="04100019" w:tentative="1">
      <w:start w:val="1"/>
      <w:numFmt w:val="lowerLetter"/>
      <w:lvlText w:val="%5."/>
      <w:lvlJc w:val="left"/>
      <w:pPr>
        <w:ind w:left="3620" w:hanging="360"/>
      </w:pPr>
    </w:lvl>
    <w:lvl w:ilvl="5" w:tplc="0410001B" w:tentative="1">
      <w:start w:val="1"/>
      <w:numFmt w:val="lowerRoman"/>
      <w:lvlText w:val="%6."/>
      <w:lvlJc w:val="right"/>
      <w:pPr>
        <w:ind w:left="4340" w:hanging="180"/>
      </w:pPr>
    </w:lvl>
    <w:lvl w:ilvl="6" w:tplc="0410000F" w:tentative="1">
      <w:start w:val="1"/>
      <w:numFmt w:val="decimal"/>
      <w:lvlText w:val="%7."/>
      <w:lvlJc w:val="left"/>
      <w:pPr>
        <w:ind w:left="5060" w:hanging="360"/>
      </w:pPr>
    </w:lvl>
    <w:lvl w:ilvl="7" w:tplc="04100019" w:tentative="1">
      <w:start w:val="1"/>
      <w:numFmt w:val="lowerLetter"/>
      <w:lvlText w:val="%8."/>
      <w:lvlJc w:val="left"/>
      <w:pPr>
        <w:ind w:left="5780" w:hanging="360"/>
      </w:pPr>
    </w:lvl>
    <w:lvl w:ilvl="8" w:tplc="0410001B" w:tentative="1">
      <w:start w:val="1"/>
      <w:numFmt w:val="lowerRoman"/>
      <w:lvlText w:val="%9."/>
      <w:lvlJc w:val="right"/>
      <w:pPr>
        <w:ind w:left="6500" w:hanging="180"/>
      </w:pPr>
    </w:lvl>
  </w:abstractNum>
  <w:abstractNum w:abstractNumId="147" w15:restartNumberingAfterBreak="0">
    <w:nsid w:val="38473E97"/>
    <w:multiLevelType w:val="hybridMultilevel"/>
    <w:tmpl w:val="8194A1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8" w15:restartNumberingAfterBreak="0">
    <w:nsid w:val="38D754A3"/>
    <w:multiLevelType w:val="hybridMultilevel"/>
    <w:tmpl w:val="9738A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93B5BBE"/>
    <w:multiLevelType w:val="hybridMultilevel"/>
    <w:tmpl w:val="CA00001E"/>
    <w:lvl w:ilvl="0" w:tplc="129413A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50" w15:restartNumberingAfterBreak="0">
    <w:nsid w:val="39A247DE"/>
    <w:multiLevelType w:val="hybridMultilevel"/>
    <w:tmpl w:val="B6A43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9C037F4"/>
    <w:multiLevelType w:val="hybridMultilevel"/>
    <w:tmpl w:val="B72A5F1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2" w15:restartNumberingAfterBreak="0">
    <w:nsid w:val="39E96B31"/>
    <w:multiLevelType w:val="hybridMultilevel"/>
    <w:tmpl w:val="8FB0D2AA"/>
    <w:lvl w:ilvl="0" w:tplc="472CD9D0">
      <w:start w:val="1"/>
      <w:numFmt w:val="lowerLetter"/>
      <w:lvlText w:val="%1."/>
      <w:lvlJc w:val="left"/>
      <w:pPr>
        <w:ind w:left="1996" w:hanging="360"/>
      </w:pPr>
      <w:rPr>
        <w:rFonts w:asciiTheme="majorHAnsi" w:eastAsiaTheme="minorHAnsi" w:hAnsiTheme="majorHAnsi" w:cs="Calibri (Corpo)"/>
      </w:rPr>
    </w:lvl>
    <w:lvl w:ilvl="1" w:tplc="04100003" w:tentative="1">
      <w:start w:val="1"/>
      <w:numFmt w:val="bullet"/>
      <w:lvlText w:val="o"/>
      <w:lvlJc w:val="left"/>
      <w:pPr>
        <w:ind w:left="2716" w:hanging="360"/>
      </w:pPr>
      <w:rPr>
        <w:rFonts w:ascii="Courier New" w:hAnsi="Courier New" w:hint="default"/>
      </w:rPr>
    </w:lvl>
    <w:lvl w:ilvl="2" w:tplc="04100005" w:tentative="1">
      <w:start w:val="1"/>
      <w:numFmt w:val="bullet"/>
      <w:lvlText w:val=""/>
      <w:lvlJc w:val="left"/>
      <w:pPr>
        <w:ind w:left="3436" w:hanging="360"/>
      </w:pPr>
      <w:rPr>
        <w:rFonts w:ascii="Wingdings" w:hAnsi="Wingdings" w:hint="default"/>
      </w:rPr>
    </w:lvl>
    <w:lvl w:ilvl="3" w:tplc="04100001" w:tentative="1">
      <w:start w:val="1"/>
      <w:numFmt w:val="bullet"/>
      <w:lvlText w:val=""/>
      <w:lvlJc w:val="left"/>
      <w:pPr>
        <w:ind w:left="4156" w:hanging="360"/>
      </w:pPr>
      <w:rPr>
        <w:rFonts w:ascii="Symbol" w:hAnsi="Symbol" w:hint="default"/>
      </w:rPr>
    </w:lvl>
    <w:lvl w:ilvl="4" w:tplc="04100003" w:tentative="1">
      <w:start w:val="1"/>
      <w:numFmt w:val="bullet"/>
      <w:lvlText w:val="o"/>
      <w:lvlJc w:val="left"/>
      <w:pPr>
        <w:ind w:left="4876" w:hanging="360"/>
      </w:pPr>
      <w:rPr>
        <w:rFonts w:ascii="Courier New" w:hAnsi="Courier New" w:hint="default"/>
      </w:rPr>
    </w:lvl>
    <w:lvl w:ilvl="5" w:tplc="04100005" w:tentative="1">
      <w:start w:val="1"/>
      <w:numFmt w:val="bullet"/>
      <w:lvlText w:val=""/>
      <w:lvlJc w:val="left"/>
      <w:pPr>
        <w:ind w:left="5596" w:hanging="360"/>
      </w:pPr>
      <w:rPr>
        <w:rFonts w:ascii="Wingdings" w:hAnsi="Wingdings" w:hint="default"/>
      </w:rPr>
    </w:lvl>
    <w:lvl w:ilvl="6" w:tplc="04100001" w:tentative="1">
      <w:start w:val="1"/>
      <w:numFmt w:val="bullet"/>
      <w:lvlText w:val=""/>
      <w:lvlJc w:val="left"/>
      <w:pPr>
        <w:ind w:left="6316" w:hanging="360"/>
      </w:pPr>
      <w:rPr>
        <w:rFonts w:ascii="Symbol" w:hAnsi="Symbol" w:hint="default"/>
      </w:rPr>
    </w:lvl>
    <w:lvl w:ilvl="7" w:tplc="04100003" w:tentative="1">
      <w:start w:val="1"/>
      <w:numFmt w:val="bullet"/>
      <w:lvlText w:val="o"/>
      <w:lvlJc w:val="left"/>
      <w:pPr>
        <w:ind w:left="7036" w:hanging="360"/>
      </w:pPr>
      <w:rPr>
        <w:rFonts w:ascii="Courier New" w:hAnsi="Courier New" w:hint="default"/>
      </w:rPr>
    </w:lvl>
    <w:lvl w:ilvl="8" w:tplc="04100005" w:tentative="1">
      <w:start w:val="1"/>
      <w:numFmt w:val="bullet"/>
      <w:lvlText w:val=""/>
      <w:lvlJc w:val="left"/>
      <w:pPr>
        <w:ind w:left="7756" w:hanging="360"/>
      </w:pPr>
      <w:rPr>
        <w:rFonts w:ascii="Wingdings" w:hAnsi="Wingdings" w:hint="default"/>
      </w:rPr>
    </w:lvl>
  </w:abstractNum>
  <w:abstractNum w:abstractNumId="153" w15:restartNumberingAfterBreak="0">
    <w:nsid w:val="3AAD4527"/>
    <w:multiLevelType w:val="hybridMultilevel"/>
    <w:tmpl w:val="F01ADC20"/>
    <w:lvl w:ilvl="0" w:tplc="3322FC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4" w15:restartNumberingAfterBreak="0">
    <w:nsid w:val="3B1005D8"/>
    <w:multiLevelType w:val="hybridMultilevel"/>
    <w:tmpl w:val="ABB6EDEE"/>
    <w:lvl w:ilvl="0" w:tplc="7F4292D4">
      <w:start w:val="1"/>
      <w:numFmt w:val="decimal"/>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15:restartNumberingAfterBreak="0">
    <w:nsid w:val="3C6D3C54"/>
    <w:multiLevelType w:val="hybridMultilevel"/>
    <w:tmpl w:val="7D14E14E"/>
    <w:lvl w:ilvl="0" w:tplc="05863E92">
      <w:start w:val="1"/>
      <w:numFmt w:val="bullet"/>
      <w:lvlText w:val=""/>
      <w:lvlJc w:val="left"/>
      <w:pPr>
        <w:ind w:left="1571" w:hanging="360"/>
      </w:pPr>
      <w:rPr>
        <w:rFonts w:ascii="Symbol" w:hAnsi="Symbol" w:hint="default"/>
      </w:rPr>
    </w:lvl>
    <w:lvl w:ilvl="1" w:tplc="C060A2DA">
      <w:start w:val="1"/>
      <w:numFmt w:val="bullet"/>
      <w:lvlText w:val="o"/>
      <w:lvlJc w:val="left"/>
      <w:pPr>
        <w:ind w:left="2291" w:hanging="360"/>
      </w:pPr>
      <w:rPr>
        <w:rFonts w:ascii="Courier New" w:hAnsi="Courier New" w:hint="default"/>
      </w:rPr>
    </w:lvl>
    <w:lvl w:ilvl="2" w:tplc="28C444B4">
      <w:start w:val="1"/>
      <w:numFmt w:val="bullet"/>
      <w:lvlText w:val=""/>
      <w:lvlJc w:val="left"/>
      <w:pPr>
        <w:ind w:left="3011" w:hanging="360"/>
      </w:pPr>
      <w:rPr>
        <w:rFonts w:ascii="Wingdings" w:hAnsi="Wingdings" w:hint="default"/>
      </w:rPr>
    </w:lvl>
    <w:lvl w:ilvl="3" w:tplc="10002FB2">
      <w:start w:val="1"/>
      <w:numFmt w:val="bullet"/>
      <w:lvlText w:val=""/>
      <w:lvlJc w:val="left"/>
      <w:pPr>
        <w:ind w:left="3731" w:hanging="360"/>
      </w:pPr>
      <w:rPr>
        <w:rFonts w:ascii="Symbol" w:hAnsi="Symbol" w:hint="default"/>
      </w:rPr>
    </w:lvl>
    <w:lvl w:ilvl="4" w:tplc="3D402A92">
      <w:start w:val="1"/>
      <w:numFmt w:val="bullet"/>
      <w:lvlText w:val="o"/>
      <w:lvlJc w:val="left"/>
      <w:pPr>
        <w:ind w:left="4451" w:hanging="360"/>
      </w:pPr>
      <w:rPr>
        <w:rFonts w:ascii="Courier New" w:hAnsi="Courier New" w:hint="default"/>
      </w:rPr>
    </w:lvl>
    <w:lvl w:ilvl="5" w:tplc="85B60194">
      <w:start w:val="1"/>
      <w:numFmt w:val="bullet"/>
      <w:lvlText w:val=""/>
      <w:lvlJc w:val="left"/>
      <w:pPr>
        <w:ind w:left="5171" w:hanging="360"/>
      </w:pPr>
      <w:rPr>
        <w:rFonts w:ascii="Wingdings" w:hAnsi="Wingdings" w:hint="default"/>
      </w:rPr>
    </w:lvl>
    <w:lvl w:ilvl="6" w:tplc="DE24C442">
      <w:start w:val="1"/>
      <w:numFmt w:val="bullet"/>
      <w:lvlText w:val=""/>
      <w:lvlJc w:val="left"/>
      <w:pPr>
        <w:ind w:left="5891" w:hanging="360"/>
      </w:pPr>
      <w:rPr>
        <w:rFonts w:ascii="Symbol" w:hAnsi="Symbol" w:hint="default"/>
      </w:rPr>
    </w:lvl>
    <w:lvl w:ilvl="7" w:tplc="9006E32E">
      <w:start w:val="1"/>
      <w:numFmt w:val="bullet"/>
      <w:lvlText w:val="o"/>
      <w:lvlJc w:val="left"/>
      <w:pPr>
        <w:ind w:left="6611" w:hanging="360"/>
      </w:pPr>
      <w:rPr>
        <w:rFonts w:ascii="Courier New" w:hAnsi="Courier New" w:hint="default"/>
      </w:rPr>
    </w:lvl>
    <w:lvl w:ilvl="8" w:tplc="1CCC02AE">
      <w:start w:val="1"/>
      <w:numFmt w:val="bullet"/>
      <w:lvlText w:val=""/>
      <w:lvlJc w:val="left"/>
      <w:pPr>
        <w:ind w:left="7331" w:hanging="360"/>
      </w:pPr>
      <w:rPr>
        <w:rFonts w:ascii="Wingdings" w:hAnsi="Wingdings" w:hint="default"/>
      </w:rPr>
    </w:lvl>
  </w:abstractNum>
  <w:abstractNum w:abstractNumId="156" w15:restartNumberingAfterBreak="0">
    <w:nsid w:val="3CAD7E18"/>
    <w:multiLevelType w:val="hybridMultilevel"/>
    <w:tmpl w:val="E2B4D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3D620955"/>
    <w:multiLevelType w:val="hybridMultilevel"/>
    <w:tmpl w:val="47BA12A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8" w15:restartNumberingAfterBreak="0">
    <w:nsid w:val="3DA77C42"/>
    <w:multiLevelType w:val="hybridMultilevel"/>
    <w:tmpl w:val="8A66DD74"/>
    <w:lvl w:ilvl="0" w:tplc="531274EE">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3DC871EC"/>
    <w:multiLevelType w:val="hybridMultilevel"/>
    <w:tmpl w:val="9BF48756"/>
    <w:lvl w:ilvl="0" w:tplc="4A10D840">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0" w15:restartNumberingAfterBreak="0">
    <w:nsid w:val="3DDE34DF"/>
    <w:multiLevelType w:val="hybridMultilevel"/>
    <w:tmpl w:val="38465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15:restartNumberingAfterBreak="0">
    <w:nsid w:val="3F043383"/>
    <w:multiLevelType w:val="hybridMultilevel"/>
    <w:tmpl w:val="F464355A"/>
    <w:lvl w:ilvl="0" w:tplc="4DC273E0">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2" w15:restartNumberingAfterBreak="0">
    <w:nsid w:val="3F8D4D6C"/>
    <w:multiLevelType w:val="hybridMultilevel"/>
    <w:tmpl w:val="F210055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3" w15:restartNumberingAfterBreak="0">
    <w:nsid w:val="3F9C0B96"/>
    <w:multiLevelType w:val="hybridMultilevel"/>
    <w:tmpl w:val="824E795E"/>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4" w15:restartNumberingAfterBreak="0">
    <w:nsid w:val="3FDD300E"/>
    <w:multiLevelType w:val="hybridMultilevel"/>
    <w:tmpl w:val="C88AF570"/>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5" w15:restartNumberingAfterBreak="0">
    <w:nsid w:val="404142A1"/>
    <w:multiLevelType w:val="hybridMultilevel"/>
    <w:tmpl w:val="ABCA1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40D56024"/>
    <w:multiLevelType w:val="hybridMultilevel"/>
    <w:tmpl w:val="7A325872"/>
    <w:lvl w:ilvl="0" w:tplc="7DA47A72">
      <w:start w:val="1"/>
      <w:numFmt w:val="decimal"/>
      <w:lvlText w:val="%1."/>
      <w:lvlJc w:val="left"/>
      <w:pPr>
        <w:ind w:left="1080" w:hanging="360"/>
      </w:pPr>
      <w:rPr>
        <w:rFonts w:ascii="Arial" w:eastAsiaTheme="minorHAnsi" w:hAnsi="Arial" w:cs="Arial"/>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7" w15:restartNumberingAfterBreak="0">
    <w:nsid w:val="40F666C9"/>
    <w:multiLevelType w:val="hybridMultilevel"/>
    <w:tmpl w:val="AC9439D4"/>
    <w:lvl w:ilvl="0" w:tplc="81F066C2">
      <w:start w:val="1"/>
      <w:numFmt w:val="decimal"/>
      <w:lvlText w:val="%1."/>
      <w:lvlJc w:val="left"/>
      <w:pPr>
        <w:ind w:left="1069" w:hanging="360"/>
      </w:pPr>
      <w:rPr>
        <w:rFonts w:eastAsiaTheme="minorHAnsi"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8" w15:restartNumberingAfterBreak="0">
    <w:nsid w:val="41C15876"/>
    <w:multiLevelType w:val="hybridMultilevel"/>
    <w:tmpl w:val="94982E32"/>
    <w:lvl w:ilvl="0" w:tplc="9E8863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9" w15:restartNumberingAfterBreak="0">
    <w:nsid w:val="41E244D1"/>
    <w:multiLevelType w:val="hybridMultilevel"/>
    <w:tmpl w:val="A7F2875E"/>
    <w:lvl w:ilvl="0" w:tplc="AFA6F0C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0" w15:restartNumberingAfterBreak="0">
    <w:nsid w:val="41F769BE"/>
    <w:multiLevelType w:val="hybridMultilevel"/>
    <w:tmpl w:val="421A539C"/>
    <w:lvl w:ilvl="0" w:tplc="E788E1B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1" w15:restartNumberingAfterBreak="0">
    <w:nsid w:val="42352D18"/>
    <w:multiLevelType w:val="hybridMultilevel"/>
    <w:tmpl w:val="7988F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42D8115B"/>
    <w:multiLevelType w:val="hybridMultilevel"/>
    <w:tmpl w:val="5DF043F6"/>
    <w:lvl w:ilvl="0" w:tplc="5AC488F4">
      <w:start w:val="1"/>
      <w:numFmt w:val="decimal"/>
      <w:lvlText w:val="(%1)"/>
      <w:lvlJc w:val="left"/>
      <w:pPr>
        <w:ind w:left="950" w:hanging="590"/>
      </w:pPr>
      <w:rPr>
        <w:rFonts w:ascii="Calibri" w:eastAsia="Times New Roman" w:hAnsi="Calibri" w:cs="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3" w15:restartNumberingAfterBreak="0">
    <w:nsid w:val="4419483D"/>
    <w:multiLevelType w:val="hybridMultilevel"/>
    <w:tmpl w:val="4584527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4" w15:restartNumberingAfterBreak="0">
    <w:nsid w:val="444D70D9"/>
    <w:multiLevelType w:val="multilevel"/>
    <w:tmpl w:val="142C5D58"/>
    <w:lvl w:ilvl="0">
      <w:start w:val="10"/>
      <w:numFmt w:val="decimal"/>
      <w:lvlText w:val="%1"/>
      <w:lvlJc w:val="left"/>
      <w:pPr>
        <w:ind w:left="400" w:hanging="400"/>
      </w:pPr>
      <w:rPr>
        <w:rFonts w:ascii="Calibri" w:hAnsi="Calibri" w:cs="Calibri" w:hint="default"/>
        <w:b w:val="0"/>
        <w:sz w:val="22"/>
      </w:rPr>
    </w:lvl>
    <w:lvl w:ilvl="1">
      <w:start w:val="1"/>
      <w:numFmt w:val="decimal"/>
      <w:lvlText w:val="%1.%2"/>
      <w:lvlJc w:val="left"/>
      <w:pPr>
        <w:ind w:left="400" w:hanging="400"/>
      </w:pPr>
      <w:rPr>
        <w:rFonts w:ascii="Arial" w:hAnsi="Arial" w:cs="Arial" w:hint="default"/>
        <w:b w:val="0"/>
        <w:sz w:val="24"/>
        <w:szCs w:val="24"/>
      </w:rPr>
    </w:lvl>
    <w:lvl w:ilvl="2">
      <w:start w:val="1"/>
      <w:numFmt w:val="decimal"/>
      <w:lvlText w:val="%1.%2.%3"/>
      <w:lvlJc w:val="left"/>
      <w:pPr>
        <w:ind w:left="720" w:hanging="720"/>
      </w:pPr>
      <w:rPr>
        <w:rFonts w:ascii="Calibri" w:hAnsi="Calibri" w:cs="Calibri" w:hint="default"/>
        <w:b w:val="0"/>
        <w:sz w:val="22"/>
      </w:rPr>
    </w:lvl>
    <w:lvl w:ilvl="3">
      <w:start w:val="1"/>
      <w:numFmt w:val="decimal"/>
      <w:lvlText w:val="%1.%2.%3.%4"/>
      <w:lvlJc w:val="left"/>
      <w:pPr>
        <w:ind w:left="720" w:hanging="720"/>
      </w:pPr>
      <w:rPr>
        <w:rFonts w:ascii="Calibri" w:hAnsi="Calibri" w:cs="Calibri" w:hint="default"/>
        <w:b w:val="0"/>
        <w:sz w:val="22"/>
      </w:rPr>
    </w:lvl>
    <w:lvl w:ilvl="4">
      <w:start w:val="1"/>
      <w:numFmt w:val="decimal"/>
      <w:lvlText w:val="%1.%2.%3.%4.%5"/>
      <w:lvlJc w:val="left"/>
      <w:pPr>
        <w:ind w:left="1080" w:hanging="1080"/>
      </w:pPr>
      <w:rPr>
        <w:rFonts w:ascii="Calibri" w:hAnsi="Calibri" w:cs="Calibri" w:hint="default"/>
        <w:b w:val="0"/>
        <w:sz w:val="22"/>
      </w:rPr>
    </w:lvl>
    <w:lvl w:ilvl="5">
      <w:start w:val="1"/>
      <w:numFmt w:val="decimal"/>
      <w:lvlText w:val="%1.%2.%3.%4.%5.%6"/>
      <w:lvlJc w:val="left"/>
      <w:pPr>
        <w:ind w:left="1080" w:hanging="1080"/>
      </w:pPr>
      <w:rPr>
        <w:rFonts w:ascii="Calibri" w:hAnsi="Calibri" w:cs="Calibri" w:hint="default"/>
        <w:b w:val="0"/>
        <w:sz w:val="22"/>
      </w:rPr>
    </w:lvl>
    <w:lvl w:ilvl="6">
      <w:start w:val="1"/>
      <w:numFmt w:val="decimal"/>
      <w:lvlText w:val="%1.%2.%3.%4.%5.%6.%7"/>
      <w:lvlJc w:val="left"/>
      <w:pPr>
        <w:ind w:left="1440" w:hanging="1440"/>
      </w:pPr>
      <w:rPr>
        <w:rFonts w:ascii="Calibri" w:hAnsi="Calibri" w:cs="Calibri" w:hint="default"/>
        <w:b w:val="0"/>
        <w:sz w:val="22"/>
      </w:rPr>
    </w:lvl>
    <w:lvl w:ilvl="7">
      <w:start w:val="1"/>
      <w:numFmt w:val="decimal"/>
      <w:lvlText w:val="%1.%2.%3.%4.%5.%6.%7.%8"/>
      <w:lvlJc w:val="left"/>
      <w:pPr>
        <w:ind w:left="1440" w:hanging="1440"/>
      </w:pPr>
      <w:rPr>
        <w:rFonts w:ascii="Calibri" w:hAnsi="Calibri" w:cs="Calibri" w:hint="default"/>
        <w:b w:val="0"/>
        <w:sz w:val="22"/>
      </w:rPr>
    </w:lvl>
    <w:lvl w:ilvl="8">
      <w:start w:val="1"/>
      <w:numFmt w:val="decimal"/>
      <w:lvlText w:val="%1.%2.%3.%4.%5.%6.%7.%8.%9"/>
      <w:lvlJc w:val="left"/>
      <w:pPr>
        <w:ind w:left="1800" w:hanging="1800"/>
      </w:pPr>
      <w:rPr>
        <w:rFonts w:ascii="Calibri" w:hAnsi="Calibri" w:cs="Calibri" w:hint="default"/>
        <w:b w:val="0"/>
        <w:sz w:val="22"/>
      </w:rPr>
    </w:lvl>
  </w:abstractNum>
  <w:abstractNum w:abstractNumId="175" w15:restartNumberingAfterBreak="0">
    <w:nsid w:val="44A81B73"/>
    <w:multiLevelType w:val="hybridMultilevel"/>
    <w:tmpl w:val="15DE54F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45D079A8"/>
    <w:multiLevelType w:val="hybridMultilevel"/>
    <w:tmpl w:val="E50ECABA"/>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77" w15:restartNumberingAfterBreak="0">
    <w:nsid w:val="46BF4F94"/>
    <w:multiLevelType w:val="hybridMultilevel"/>
    <w:tmpl w:val="48EABC8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8" w15:restartNumberingAfterBreak="0">
    <w:nsid w:val="4807763F"/>
    <w:multiLevelType w:val="hybridMultilevel"/>
    <w:tmpl w:val="3D321E64"/>
    <w:lvl w:ilvl="0" w:tplc="4648C91E">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9" w15:restartNumberingAfterBreak="0">
    <w:nsid w:val="48326E6D"/>
    <w:multiLevelType w:val="hybridMultilevel"/>
    <w:tmpl w:val="1B280C60"/>
    <w:lvl w:ilvl="0" w:tplc="51545520">
      <w:start w:val="1"/>
      <w:numFmt w:val="lowerLetter"/>
      <w:lvlText w:val="%1."/>
      <w:lvlJc w:val="left"/>
      <w:pPr>
        <w:ind w:left="1440" w:hanging="360"/>
      </w:pPr>
      <w:rPr>
        <w:rFonts w:eastAsia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0" w15:restartNumberingAfterBreak="0">
    <w:nsid w:val="486F7FA2"/>
    <w:multiLevelType w:val="hybridMultilevel"/>
    <w:tmpl w:val="E83262F2"/>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1" w15:restartNumberingAfterBreak="0">
    <w:nsid w:val="49712DD3"/>
    <w:multiLevelType w:val="hybridMultilevel"/>
    <w:tmpl w:val="F8E89C58"/>
    <w:lvl w:ilvl="0" w:tplc="0410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49C005FF"/>
    <w:multiLevelType w:val="hybridMultilevel"/>
    <w:tmpl w:val="3842AFD0"/>
    <w:lvl w:ilvl="0" w:tplc="2C564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49C129F8"/>
    <w:multiLevelType w:val="hybridMultilevel"/>
    <w:tmpl w:val="7488F85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4" w15:restartNumberingAfterBreak="0">
    <w:nsid w:val="49E5198A"/>
    <w:multiLevelType w:val="hybridMultilevel"/>
    <w:tmpl w:val="BC7C669E"/>
    <w:lvl w:ilvl="0" w:tplc="1C2407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5" w15:restartNumberingAfterBreak="0">
    <w:nsid w:val="4A1B4407"/>
    <w:multiLevelType w:val="hybridMultilevel"/>
    <w:tmpl w:val="13424EF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6" w15:restartNumberingAfterBreak="0">
    <w:nsid w:val="4A2F3E98"/>
    <w:multiLevelType w:val="hybridMultilevel"/>
    <w:tmpl w:val="E3E443F0"/>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7" w15:restartNumberingAfterBreak="0">
    <w:nsid w:val="4A765D30"/>
    <w:multiLevelType w:val="hybridMultilevel"/>
    <w:tmpl w:val="374CDBC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8" w15:restartNumberingAfterBreak="0">
    <w:nsid w:val="4ABD0C08"/>
    <w:multiLevelType w:val="hybridMultilevel"/>
    <w:tmpl w:val="182491E6"/>
    <w:lvl w:ilvl="0" w:tplc="D10A1870">
      <w:start w:val="1"/>
      <w:numFmt w:val="decimal"/>
      <w:lvlText w:val="(%1)"/>
      <w:lvlJc w:val="left"/>
      <w:pPr>
        <w:ind w:left="1211" w:hanging="360"/>
      </w:pPr>
      <w:rPr>
        <w:rFonts w:ascii="Arial" w:eastAsiaTheme="minorHAnsi" w:hAnsi="Arial" w:cs="Arial"/>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89" w15:restartNumberingAfterBreak="0">
    <w:nsid w:val="4BC3444A"/>
    <w:multiLevelType w:val="multilevel"/>
    <w:tmpl w:val="24AC44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0" w15:restartNumberingAfterBreak="0">
    <w:nsid w:val="4C0E7235"/>
    <w:multiLevelType w:val="hybridMultilevel"/>
    <w:tmpl w:val="92BC99AE"/>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1" w15:restartNumberingAfterBreak="0">
    <w:nsid w:val="4C6A485E"/>
    <w:multiLevelType w:val="hybridMultilevel"/>
    <w:tmpl w:val="8AA2135E"/>
    <w:lvl w:ilvl="0" w:tplc="4700600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2" w15:restartNumberingAfterBreak="0">
    <w:nsid w:val="4C8A117B"/>
    <w:multiLevelType w:val="hybridMultilevel"/>
    <w:tmpl w:val="ED2C55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3" w15:restartNumberingAfterBreak="0">
    <w:nsid w:val="4D2F36B6"/>
    <w:multiLevelType w:val="hybridMultilevel"/>
    <w:tmpl w:val="89A4E53C"/>
    <w:lvl w:ilvl="0" w:tplc="04A805B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4" w15:restartNumberingAfterBreak="0">
    <w:nsid w:val="4D382D42"/>
    <w:multiLevelType w:val="multilevel"/>
    <w:tmpl w:val="DF9C18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DF042C7"/>
    <w:multiLevelType w:val="hybridMultilevel"/>
    <w:tmpl w:val="BEF2D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4E167331"/>
    <w:multiLevelType w:val="multilevel"/>
    <w:tmpl w:val="0410001D"/>
    <w:styleLink w:val="puntato"/>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7" w15:restartNumberingAfterBreak="0">
    <w:nsid w:val="4E722909"/>
    <w:multiLevelType w:val="hybridMultilevel"/>
    <w:tmpl w:val="AE8E29F6"/>
    <w:lvl w:ilvl="0" w:tplc="04090001">
      <w:start w:val="1"/>
      <w:numFmt w:val="decimal"/>
      <w:lvlText w:val="%1."/>
      <w:lvlJc w:val="left"/>
      <w:pPr>
        <w:ind w:left="720" w:hanging="360"/>
      </w:p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1466078A">
      <w:start w:val="1"/>
      <w:numFmt w:val="decimal"/>
      <w:lvlText w:val="(%4)"/>
      <w:lvlJc w:val="left"/>
      <w:pPr>
        <w:ind w:left="2880" w:hanging="360"/>
      </w:pPr>
      <w:rPr>
        <w:rFonts w:hint="default"/>
      </w:r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98" w15:restartNumberingAfterBreak="0">
    <w:nsid w:val="4F1D41C5"/>
    <w:multiLevelType w:val="multilevel"/>
    <w:tmpl w:val="EE56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4FB634EC"/>
    <w:multiLevelType w:val="multilevel"/>
    <w:tmpl w:val="E056E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50465D41"/>
    <w:multiLevelType w:val="hybridMultilevel"/>
    <w:tmpl w:val="8D626B6E"/>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01" w15:restartNumberingAfterBreak="0">
    <w:nsid w:val="50E47816"/>
    <w:multiLevelType w:val="multilevel"/>
    <w:tmpl w:val="5C4C3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512E1386"/>
    <w:multiLevelType w:val="hybridMultilevel"/>
    <w:tmpl w:val="7814369C"/>
    <w:lvl w:ilvl="0" w:tplc="03A29B68">
      <w:start w:val="1"/>
      <w:numFmt w:val="bullet"/>
      <w:lvlText w:val=""/>
      <w:lvlJc w:val="left"/>
      <w:pPr>
        <w:ind w:left="720" w:hanging="360"/>
      </w:pPr>
      <w:rPr>
        <w:rFonts w:ascii="Symbol" w:hAnsi="Symbol" w:hint="default"/>
      </w:rPr>
    </w:lvl>
    <w:lvl w:ilvl="1" w:tplc="75A0DF06" w:tentative="1">
      <w:start w:val="1"/>
      <w:numFmt w:val="bullet"/>
      <w:lvlText w:val="o"/>
      <w:lvlJc w:val="left"/>
      <w:pPr>
        <w:ind w:left="1440" w:hanging="360"/>
      </w:pPr>
      <w:rPr>
        <w:rFonts w:ascii="Courier New" w:hAnsi="Courier New" w:hint="default"/>
      </w:rPr>
    </w:lvl>
    <w:lvl w:ilvl="2" w:tplc="6AFCD1F8" w:tentative="1">
      <w:start w:val="1"/>
      <w:numFmt w:val="bullet"/>
      <w:lvlText w:val=""/>
      <w:lvlJc w:val="left"/>
      <w:pPr>
        <w:ind w:left="2160" w:hanging="360"/>
      </w:pPr>
      <w:rPr>
        <w:rFonts w:ascii="Wingdings" w:hAnsi="Wingdings" w:hint="default"/>
      </w:rPr>
    </w:lvl>
    <w:lvl w:ilvl="3" w:tplc="B8BEE0F8" w:tentative="1">
      <w:start w:val="1"/>
      <w:numFmt w:val="bullet"/>
      <w:lvlText w:val=""/>
      <w:lvlJc w:val="left"/>
      <w:pPr>
        <w:ind w:left="2880" w:hanging="360"/>
      </w:pPr>
      <w:rPr>
        <w:rFonts w:ascii="Symbol" w:hAnsi="Symbol" w:hint="default"/>
      </w:rPr>
    </w:lvl>
    <w:lvl w:ilvl="4" w:tplc="3FF0604E" w:tentative="1">
      <w:start w:val="1"/>
      <w:numFmt w:val="bullet"/>
      <w:lvlText w:val="o"/>
      <w:lvlJc w:val="left"/>
      <w:pPr>
        <w:ind w:left="3600" w:hanging="360"/>
      </w:pPr>
      <w:rPr>
        <w:rFonts w:ascii="Courier New" w:hAnsi="Courier New" w:hint="default"/>
      </w:rPr>
    </w:lvl>
    <w:lvl w:ilvl="5" w:tplc="0E6EE2DA" w:tentative="1">
      <w:start w:val="1"/>
      <w:numFmt w:val="bullet"/>
      <w:lvlText w:val=""/>
      <w:lvlJc w:val="left"/>
      <w:pPr>
        <w:ind w:left="4320" w:hanging="360"/>
      </w:pPr>
      <w:rPr>
        <w:rFonts w:ascii="Wingdings" w:hAnsi="Wingdings" w:hint="default"/>
      </w:rPr>
    </w:lvl>
    <w:lvl w:ilvl="6" w:tplc="75247700" w:tentative="1">
      <w:start w:val="1"/>
      <w:numFmt w:val="bullet"/>
      <w:lvlText w:val=""/>
      <w:lvlJc w:val="left"/>
      <w:pPr>
        <w:ind w:left="5040" w:hanging="360"/>
      </w:pPr>
      <w:rPr>
        <w:rFonts w:ascii="Symbol" w:hAnsi="Symbol" w:hint="default"/>
      </w:rPr>
    </w:lvl>
    <w:lvl w:ilvl="7" w:tplc="D68079C4" w:tentative="1">
      <w:start w:val="1"/>
      <w:numFmt w:val="bullet"/>
      <w:lvlText w:val="o"/>
      <w:lvlJc w:val="left"/>
      <w:pPr>
        <w:ind w:left="5760" w:hanging="360"/>
      </w:pPr>
      <w:rPr>
        <w:rFonts w:ascii="Courier New" w:hAnsi="Courier New" w:hint="default"/>
      </w:rPr>
    </w:lvl>
    <w:lvl w:ilvl="8" w:tplc="DD72E610" w:tentative="1">
      <w:start w:val="1"/>
      <w:numFmt w:val="bullet"/>
      <w:lvlText w:val=""/>
      <w:lvlJc w:val="left"/>
      <w:pPr>
        <w:ind w:left="6480" w:hanging="360"/>
      </w:pPr>
      <w:rPr>
        <w:rFonts w:ascii="Wingdings" w:hAnsi="Wingdings" w:hint="default"/>
      </w:rPr>
    </w:lvl>
  </w:abstractNum>
  <w:abstractNum w:abstractNumId="203" w15:restartNumberingAfterBreak="0">
    <w:nsid w:val="51783450"/>
    <w:multiLevelType w:val="hybridMultilevel"/>
    <w:tmpl w:val="7AFE0946"/>
    <w:lvl w:ilvl="0" w:tplc="CEC60D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4" w15:restartNumberingAfterBreak="0">
    <w:nsid w:val="52862847"/>
    <w:multiLevelType w:val="hybridMultilevel"/>
    <w:tmpl w:val="D53A8E9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05" w15:restartNumberingAfterBreak="0">
    <w:nsid w:val="53536FFD"/>
    <w:multiLevelType w:val="hybridMultilevel"/>
    <w:tmpl w:val="D1BEEB58"/>
    <w:lvl w:ilvl="0" w:tplc="A04AE41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6" w15:restartNumberingAfterBreak="0">
    <w:nsid w:val="535D5152"/>
    <w:multiLevelType w:val="hybridMultilevel"/>
    <w:tmpl w:val="9EB06CA6"/>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7" w15:restartNumberingAfterBreak="0">
    <w:nsid w:val="53693325"/>
    <w:multiLevelType w:val="hybridMultilevel"/>
    <w:tmpl w:val="F140D3DA"/>
    <w:lvl w:ilvl="0" w:tplc="1B96C98C">
      <w:numFmt w:val="bullet"/>
      <w:lvlText w:val="-"/>
      <w:lvlJc w:val="left"/>
      <w:pPr>
        <w:ind w:left="720" w:hanging="360"/>
      </w:pPr>
      <w:rPr>
        <w:rFonts w:ascii="Arial" w:eastAsiaTheme="minorHAnsi" w:hAnsi="Arial" w:cs="Arial" w:hint="default"/>
      </w:rPr>
    </w:lvl>
    <w:lvl w:ilvl="1" w:tplc="04100003">
      <w:start w:val="1"/>
      <w:numFmt w:val="bullet"/>
      <w:lvlText w:val="o"/>
      <w:lvlJc w:val="left"/>
      <w:pPr>
        <w:ind w:left="1440" w:hanging="360"/>
      </w:pPr>
      <w:rPr>
        <w:rFonts w:ascii="Courier New" w:hAnsi="Courier New" w:hint="default"/>
      </w:rPr>
    </w:lvl>
    <w:lvl w:ilvl="2" w:tplc="D81AEAE6">
      <w:start w:val="1"/>
      <w:numFmt w:val="decimal"/>
      <w:lvlText w:val="(%3)"/>
      <w:lvlJc w:val="left"/>
      <w:pPr>
        <w:ind w:left="2160" w:hanging="360"/>
      </w:pPr>
      <w:rPr>
        <w:rFonts w:ascii="Inter" w:eastAsiaTheme="minorHAnsi" w:hAnsi="Inter" w:cs="Calibri (Corpo)"/>
        <w:b w:val="0"/>
        <w:bCs w:val="0"/>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8" w15:restartNumberingAfterBreak="0">
    <w:nsid w:val="53DD1A63"/>
    <w:multiLevelType w:val="hybridMultilevel"/>
    <w:tmpl w:val="8A94FB68"/>
    <w:lvl w:ilvl="0" w:tplc="6840E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9" w15:restartNumberingAfterBreak="0">
    <w:nsid w:val="54E17961"/>
    <w:multiLevelType w:val="hybridMultilevel"/>
    <w:tmpl w:val="B00C68A6"/>
    <w:lvl w:ilvl="0" w:tplc="7C08BC2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0" w15:restartNumberingAfterBreak="0">
    <w:nsid w:val="54F1722E"/>
    <w:multiLevelType w:val="hybridMultilevel"/>
    <w:tmpl w:val="CE12239C"/>
    <w:lvl w:ilvl="0" w:tplc="12A0E63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55417608"/>
    <w:multiLevelType w:val="hybridMultilevel"/>
    <w:tmpl w:val="FBFEDD6C"/>
    <w:lvl w:ilvl="0" w:tplc="31D401E4">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12" w15:restartNumberingAfterBreak="0">
    <w:nsid w:val="555316F7"/>
    <w:multiLevelType w:val="hybridMultilevel"/>
    <w:tmpl w:val="2DE64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3" w15:restartNumberingAfterBreak="0">
    <w:nsid w:val="557243BB"/>
    <w:multiLevelType w:val="hybridMultilevel"/>
    <w:tmpl w:val="7A5EC94E"/>
    <w:lvl w:ilvl="0" w:tplc="54FCA62C">
      <w:start w:val="1"/>
      <w:numFmt w:val="lowerLetter"/>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55D055EC"/>
    <w:multiLevelType w:val="hybridMultilevel"/>
    <w:tmpl w:val="C676277A"/>
    <w:lvl w:ilvl="0" w:tplc="BB84548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5" w15:restartNumberingAfterBreak="0">
    <w:nsid w:val="56814EE3"/>
    <w:multiLevelType w:val="hybridMultilevel"/>
    <w:tmpl w:val="29948004"/>
    <w:lvl w:ilvl="0" w:tplc="1C600368">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16" w15:restartNumberingAfterBreak="0">
    <w:nsid w:val="574947FF"/>
    <w:multiLevelType w:val="hybridMultilevel"/>
    <w:tmpl w:val="5896CC60"/>
    <w:lvl w:ilvl="0" w:tplc="A1FCD246">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17" w15:restartNumberingAfterBreak="0">
    <w:nsid w:val="578C5649"/>
    <w:multiLevelType w:val="hybridMultilevel"/>
    <w:tmpl w:val="9C9A479C"/>
    <w:lvl w:ilvl="0" w:tplc="B50E8902">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18" w15:restartNumberingAfterBreak="0">
    <w:nsid w:val="583E0850"/>
    <w:multiLevelType w:val="hybridMultilevel"/>
    <w:tmpl w:val="FAECD7B4"/>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19" w15:restartNumberingAfterBreak="0">
    <w:nsid w:val="586D065A"/>
    <w:multiLevelType w:val="hybridMultilevel"/>
    <w:tmpl w:val="BB44B870"/>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0" w15:restartNumberingAfterBreak="0">
    <w:nsid w:val="58A44C94"/>
    <w:multiLevelType w:val="hybridMultilevel"/>
    <w:tmpl w:val="421EFE02"/>
    <w:lvl w:ilvl="0" w:tplc="41BE616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58DA7CF8"/>
    <w:multiLevelType w:val="hybridMultilevel"/>
    <w:tmpl w:val="C6184334"/>
    <w:lvl w:ilvl="0" w:tplc="B2E468B8">
      <w:start w:val="1"/>
      <w:numFmt w:val="decimal"/>
      <w:lvlText w:val="%1."/>
      <w:lvlJc w:val="left"/>
      <w:pPr>
        <w:ind w:left="1080" w:hanging="360"/>
      </w:pPr>
      <w:rPr>
        <w:rFonts w:ascii="Arial" w:eastAsiaTheme="minorHAnsi" w:hAnsi="Arial" w:cs="Arial"/>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2" w15:restartNumberingAfterBreak="0">
    <w:nsid w:val="58DE1699"/>
    <w:multiLevelType w:val="multilevel"/>
    <w:tmpl w:val="4B321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3" w15:restartNumberingAfterBreak="0">
    <w:nsid w:val="5A790FE1"/>
    <w:multiLevelType w:val="hybridMultilevel"/>
    <w:tmpl w:val="782A81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5A8D18D6"/>
    <w:multiLevelType w:val="multilevel"/>
    <w:tmpl w:val="008EA9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Leve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5" w15:restartNumberingAfterBreak="0">
    <w:nsid w:val="5ADE4879"/>
    <w:multiLevelType w:val="hybridMultilevel"/>
    <w:tmpl w:val="F382814E"/>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6" w15:restartNumberingAfterBreak="0">
    <w:nsid w:val="5B104F21"/>
    <w:multiLevelType w:val="hybridMultilevel"/>
    <w:tmpl w:val="7CF2DC86"/>
    <w:lvl w:ilvl="0" w:tplc="2D8E074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7" w15:restartNumberingAfterBreak="0">
    <w:nsid w:val="5B702B22"/>
    <w:multiLevelType w:val="hybridMultilevel"/>
    <w:tmpl w:val="109222EA"/>
    <w:lvl w:ilvl="0" w:tplc="E858FE3E">
      <w:start w:val="1"/>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8" w15:restartNumberingAfterBreak="0">
    <w:nsid w:val="5B85464A"/>
    <w:multiLevelType w:val="multilevel"/>
    <w:tmpl w:val="809A1E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5C237573"/>
    <w:multiLevelType w:val="hybridMultilevel"/>
    <w:tmpl w:val="FC74893C"/>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0" w15:restartNumberingAfterBreak="0">
    <w:nsid w:val="5C6262D1"/>
    <w:multiLevelType w:val="multilevel"/>
    <w:tmpl w:val="6D2A7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5CDD45CC"/>
    <w:multiLevelType w:val="hybridMultilevel"/>
    <w:tmpl w:val="3AB45CEE"/>
    <w:lvl w:ilvl="0" w:tplc="37ECE6D6">
      <w:start w:val="1"/>
      <w:numFmt w:val="decimal"/>
      <w:lvlText w:val="(%1)"/>
      <w:lvlJc w:val="left"/>
      <w:pPr>
        <w:ind w:left="720" w:hanging="360"/>
      </w:pPr>
      <w:rPr>
        <w:rFonts w:eastAsia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2" w15:restartNumberingAfterBreak="0">
    <w:nsid w:val="5D177413"/>
    <w:multiLevelType w:val="hybridMultilevel"/>
    <w:tmpl w:val="9F54F31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3" w15:restartNumberingAfterBreak="0">
    <w:nsid w:val="5D217606"/>
    <w:multiLevelType w:val="hybridMultilevel"/>
    <w:tmpl w:val="BCFE087A"/>
    <w:lvl w:ilvl="0" w:tplc="81867E9E">
      <w:start w:val="1"/>
      <w:numFmt w:val="decimal"/>
      <w:lvlText w:val="%1)"/>
      <w:lvlJc w:val="left"/>
      <w:pPr>
        <w:ind w:left="720" w:hanging="360"/>
      </w:pPr>
      <w:rPr>
        <w:rFonts w:ascii="Calibri" w:hAnsi="Calibri" w:cs="Calibri" w:hint="default"/>
        <w:b w:val="0"/>
        <w:bCs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4" w15:restartNumberingAfterBreak="0">
    <w:nsid w:val="5D5B26F8"/>
    <w:multiLevelType w:val="hybridMultilevel"/>
    <w:tmpl w:val="3E3AAEE0"/>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5DC10993"/>
    <w:multiLevelType w:val="hybridMultilevel"/>
    <w:tmpl w:val="D89EB104"/>
    <w:lvl w:ilvl="0" w:tplc="85A0F4A8">
      <w:start w:val="1"/>
      <w:numFmt w:val="decimal"/>
      <w:lvlText w:val="(%1)"/>
      <w:lvlJc w:val="left"/>
      <w:pPr>
        <w:ind w:left="786" w:hanging="360"/>
      </w:pPr>
      <w:rPr>
        <w:rFonts w:ascii="Arial" w:eastAsiaTheme="minorHAnsi" w:hAnsi="Arial" w:cs="Arial"/>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6" w15:restartNumberingAfterBreak="0">
    <w:nsid w:val="5EAC41A0"/>
    <w:multiLevelType w:val="multilevel"/>
    <w:tmpl w:val="C378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7" w15:restartNumberingAfterBreak="0">
    <w:nsid w:val="5FE466DE"/>
    <w:multiLevelType w:val="hybridMultilevel"/>
    <w:tmpl w:val="5B94DA6E"/>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602373BD"/>
    <w:multiLevelType w:val="multilevel"/>
    <w:tmpl w:val="FB327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602A78E0"/>
    <w:multiLevelType w:val="hybridMultilevel"/>
    <w:tmpl w:val="D50E17D2"/>
    <w:lvl w:ilvl="0" w:tplc="04100001">
      <w:start w:val="1"/>
      <w:numFmt w:val="bullet"/>
      <w:lvlText w:val=""/>
      <w:lvlJc w:val="left"/>
      <w:pPr>
        <w:ind w:left="1866" w:hanging="360"/>
      </w:pPr>
      <w:rPr>
        <w:rFonts w:ascii="Symbol" w:hAnsi="Symbol" w:hint="default"/>
      </w:rPr>
    </w:lvl>
    <w:lvl w:ilvl="1" w:tplc="04100003" w:tentative="1">
      <w:start w:val="1"/>
      <w:numFmt w:val="bullet"/>
      <w:lvlText w:val="o"/>
      <w:lvlJc w:val="left"/>
      <w:pPr>
        <w:ind w:left="2586" w:hanging="360"/>
      </w:pPr>
      <w:rPr>
        <w:rFonts w:ascii="Courier New" w:hAnsi="Courier New" w:hint="default"/>
      </w:r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240" w15:restartNumberingAfterBreak="0">
    <w:nsid w:val="613E5C54"/>
    <w:multiLevelType w:val="hybridMultilevel"/>
    <w:tmpl w:val="6428ACB4"/>
    <w:lvl w:ilvl="0" w:tplc="1B96C98C">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1" w15:restartNumberingAfterBreak="0">
    <w:nsid w:val="614B52D8"/>
    <w:multiLevelType w:val="hybridMultilevel"/>
    <w:tmpl w:val="7DAEF522"/>
    <w:lvl w:ilvl="0" w:tplc="8962F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2" w15:restartNumberingAfterBreak="0">
    <w:nsid w:val="615F542A"/>
    <w:multiLevelType w:val="hybridMultilevel"/>
    <w:tmpl w:val="56102AD6"/>
    <w:lvl w:ilvl="0" w:tplc="4BE64A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3" w15:restartNumberingAfterBreak="0">
    <w:nsid w:val="61C46FAF"/>
    <w:multiLevelType w:val="hybridMultilevel"/>
    <w:tmpl w:val="77208AFA"/>
    <w:lvl w:ilvl="0" w:tplc="22E06F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4" w15:restartNumberingAfterBreak="0">
    <w:nsid w:val="624B113E"/>
    <w:multiLevelType w:val="hybridMultilevel"/>
    <w:tmpl w:val="3446C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625358E0"/>
    <w:multiLevelType w:val="multilevel"/>
    <w:tmpl w:val="C60C4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6" w15:restartNumberingAfterBreak="0">
    <w:nsid w:val="62787184"/>
    <w:multiLevelType w:val="multilevel"/>
    <w:tmpl w:val="E1E49ED6"/>
    <w:lvl w:ilvl="0">
      <w:start w:val="1"/>
      <w:numFmt w:val="decimal"/>
      <w:lvlText w:val="%1"/>
      <w:lvlJc w:val="left"/>
      <w:pPr>
        <w:tabs>
          <w:tab w:val="num" w:pos="2260"/>
        </w:tabs>
        <w:ind w:left="2260" w:hanging="360"/>
      </w:pPr>
      <w:rPr>
        <w:rFonts w:hint="default"/>
        <w:b w:val="0"/>
        <w:i w:val="0"/>
        <w:u w:val="none"/>
      </w:rPr>
    </w:lvl>
    <w:lvl w:ilvl="1">
      <w:start w:val="1"/>
      <w:numFmt w:val="decimal"/>
      <w:lvlText w:val="%1.%2"/>
      <w:lvlJc w:val="left"/>
      <w:pPr>
        <w:tabs>
          <w:tab w:val="num" w:pos="2851"/>
        </w:tabs>
        <w:ind w:left="2851" w:hanging="851"/>
      </w:pPr>
      <w:rPr>
        <w:rFonts w:hint="default"/>
        <w:b w:val="0"/>
        <w:bCs/>
        <w:i w:val="0"/>
        <w:u w:val="none"/>
      </w:rPr>
    </w:lvl>
    <w:lvl w:ilvl="2">
      <w:start w:val="1"/>
      <w:numFmt w:val="decimal"/>
      <w:lvlText w:val="%1.%2.%3"/>
      <w:lvlJc w:val="left"/>
      <w:pPr>
        <w:tabs>
          <w:tab w:val="num" w:pos="3992"/>
        </w:tabs>
        <w:ind w:left="3992" w:hanging="992"/>
      </w:pPr>
      <w:rPr>
        <w:rFonts w:hint="default"/>
        <w:b/>
        <w:bCs w:val="0"/>
        <w:i w:val="0"/>
        <w:u w:val="none"/>
      </w:rPr>
    </w:lvl>
    <w:lvl w:ilvl="3">
      <w:start w:val="1"/>
      <w:numFmt w:val="decimal"/>
      <w:pStyle w:val="Level4"/>
      <w:lvlText w:val="%1.%2.%3.%4"/>
      <w:lvlJc w:val="left"/>
      <w:pPr>
        <w:tabs>
          <w:tab w:val="num" w:pos="5076"/>
        </w:tabs>
        <w:ind w:left="5076" w:hanging="1276"/>
      </w:pPr>
      <w:rPr>
        <w:rFonts w:hint="default"/>
        <w:b w:val="0"/>
        <w:i w:val="0"/>
        <w:u w:val="none"/>
      </w:rPr>
    </w:lvl>
    <w:lvl w:ilvl="4">
      <w:start w:val="1"/>
      <w:numFmt w:val="lowerLetter"/>
      <w:pStyle w:val="Level5"/>
      <w:lvlText w:val="(%5)"/>
      <w:lvlJc w:val="left"/>
      <w:pPr>
        <w:tabs>
          <w:tab w:val="num" w:pos="5276"/>
        </w:tabs>
        <w:ind w:left="5276" w:hanging="1276"/>
      </w:pPr>
      <w:rPr>
        <w:rFonts w:hint="default"/>
        <w:b w:val="0"/>
        <w:i w:val="0"/>
        <w:u w:val="none"/>
      </w:rPr>
    </w:lvl>
    <w:lvl w:ilvl="5">
      <w:start w:val="1"/>
      <w:numFmt w:val="none"/>
      <w:lvlText w:val="(Not Defined)"/>
      <w:lvlJc w:val="left"/>
      <w:pPr>
        <w:tabs>
          <w:tab w:val="num" w:pos="5140"/>
        </w:tabs>
        <w:ind w:left="4636" w:hanging="936"/>
      </w:pPr>
      <w:rPr>
        <w:rFonts w:hint="default"/>
      </w:rPr>
    </w:lvl>
    <w:lvl w:ilvl="6">
      <w:start w:val="1"/>
      <w:numFmt w:val="none"/>
      <w:lvlText w:val="(Not Defined)"/>
      <w:lvlJc w:val="left"/>
      <w:pPr>
        <w:tabs>
          <w:tab w:val="num" w:pos="5500"/>
        </w:tabs>
        <w:ind w:left="5140" w:hanging="1080"/>
      </w:pPr>
      <w:rPr>
        <w:rFonts w:hint="default"/>
      </w:rPr>
    </w:lvl>
    <w:lvl w:ilvl="7">
      <w:start w:val="1"/>
      <w:numFmt w:val="none"/>
      <w:lvlText w:val="(Not Defined)"/>
      <w:lvlJc w:val="left"/>
      <w:pPr>
        <w:tabs>
          <w:tab w:val="num" w:pos="5860"/>
        </w:tabs>
        <w:ind w:left="5644" w:hanging="1224"/>
      </w:pPr>
      <w:rPr>
        <w:rFonts w:hint="default"/>
      </w:rPr>
    </w:lvl>
    <w:lvl w:ilvl="8">
      <w:start w:val="1"/>
      <w:numFmt w:val="none"/>
      <w:lvlText w:val="(Not Defined)"/>
      <w:lvlJc w:val="left"/>
      <w:pPr>
        <w:tabs>
          <w:tab w:val="num" w:pos="6220"/>
        </w:tabs>
        <w:ind w:left="6220" w:hanging="1440"/>
      </w:pPr>
      <w:rPr>
        <w:rFonts w:hint="default"/>
      </w:rPr>
    </w:lvl>
  </w:abstractNum>
  <w:abstractNum w:abstractNumId="247" w15:restartNumberingAfterBreak="0">
    <w:nsid w:val="62BB6338"/>
    <w:multiLevelType w:val="hybridMultilevel"/>
    <w:tmpl w:val="6648651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634D3CA1"/>
    <w:multiLevelType w:val="hybridMultilevel"/>
    <w:tmpl w:val="667ABD1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9" w15:restartNumberingAfterBreak="0">
    <w:nsid w:val="652B626C"/>
    <w:multiLevelType w:val="hybridMultilevel"/>
    <w:tmpl w:val="2A06B72A"/>
    <w:lvl w:ilvl="0" w:tplc="DBFE2C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0" w15:restartNumberingAfterBreak="0">
    <w:nsid w:val="65512BAC"/>
    <w:multiLevelType w:val="hybridMultilevel"/>
    <w:tmpl w:val="4A284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65A94E28"/>
    <w:multiLevelType w:val="multilevel"/>
    <w:tmpl w:val="3D50A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65DB60D0"/>
    <w:multiLevelType w:val="hybridMultilevel"/>
    <w:tmpl w:val="CBFC1622"/>
    <w:lvl w:ilvl="0" w:tplc="04100017">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3" w15:restartNumberingAfterBreak="0">
    <w:nsid w:val="6638436E"/>
    <w:multiLevelType w:val="hybridMultilevel"/>
    <w:tmpl w:val="BB4AB996"/>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4" w15:restartNumberingAfterBreak="0">
    <w:nsid w:val="66517A34"/>
    <w:multiLevelType w:val="hybridMultilevel"/>
    <w:tmpl w:val="A596076A"/>
    <w:lvl w:ilvl="0" w:tplc="C0C259E8">
      <w:start w:val="1"/>
      <w:numFmt w:val="lowerLetter"/>
      <w:pStyle w:val="Numeroelenco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666B5306"/>
    <w:multiLevelType w:val="hybridMultilevel"/>
    <w:tmpl w:val="97CE252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6" w15:restartNumberingAfterBreak="0">
    <w:nsid w:val="67306F97"/>
    <w:multiLevelType w:val="hybridMultilevel"/>
    <w:tmpl w:val="1046A876"/>
    <w:lvl w:ilvl="0" w:tplc="4F4A1C24">
      <w:start w:val="1"/>
      <w:numFmt w:val="bullet"/>
      <w:lvlText w:val="-"/>
      <w:lvlJc w:val="left"/>
      <w:pPr>
        <w:ind w:left="1146" w:hanging="360"/>
      </w:pPr>
      <w:rPr>
        <w:rFonts w:ascii="Aptos Display" w:eastAsiaTheme="minorHAnsi" w:hAnsi="Aptos Display" w:cs="Calibri (Corpo)"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7" w15:restartNumberingAfterBreak="0">
    <w:nsid w:val="675906F1"/>
    <w:multiLevelType w:val="hybridMultilevel"/>
    <w:tmpl w:val="2A2057A8"/>
    <w:lvl w:ilvl="0" w:tplc="FFFFFFFF">
      <w:start w:val="1"/>
      <w:numFmt w:val="lowerRoman"/>
      <w:lvlText w:val="(%1)"/>
      <w:lvlJc w:val="left"/>
      <w:pPr>
        <w:ind w:left="1146" w:hanging="720"/>
      </w:pPr>
      <w:rPr>
        <w:rFonts w:ascii="Calibri" w:hAnsi="Calibri" w:cs="Calibri" w:hint="default"/>
        <w:b w:val="0"/>
        <w:sz w:val="22"/>
      </w:rPr>
    </w:lvl>
    <w:lvl w:ilvl="1" w:tplc="D95638EC">
      <w:start w:val="1"/>
      <w:numFmt w:val="decimal"/>
      <w:lvlText w:val="(%2)"/>
      <w:lvlJc w:val="left"/>
      <w:pPr>
        <w:ind w:left="1506" w:hanging="360"/>
      </w:pPr>
      <w:rPr>
        <w:rFonts w:ascii="Arial" w:hAnsi="Arial" w:cs="Arial" w:hint="default"/>
        <w:sz w:val="22"/>
      </w:rPr>
    </w:lvl>
    <w:lvl w:ilvl="2" w:tplc="04100001">
      <w:start w:val="1"/>
      <w:numFmt w:val="bullet"/>
      <w:lvlText w:val=""/>
      <w:lvlJc w:val="left"/>
      <w:pPr>
        <w:ind w:left="1854" w:hanging="360"/>
      </w:pPr>
      <w:rPr>
        <w:rFonts w:ascii="Symbol" w:hAnsi="Symbol" w:hint="default"/>
      </w:rPr>
    </w:lvl>
    <w:lvl w:ilvl="3" w:tplc="FFFFFFFF">
      <w:start w:val="1"/>
      <w:numFmt w:val="lowerLetter"/>
      <w:lvlText w:val="%4."/>
      <w:lvlJc w:val="left"/>
      <w:pPr>
        <w:ind w:left="2946" w:hanging="360"/>
      </w:pPr>
      <w:rPr>
        <w:rFonts w:hint="default"/>
        <w:b w:val="0"/>
        <w:bCs w:val="0"/>
      </w:rPr>
    </w:lvl>
    <w:lvl w:ilvl="4" w:tplc="6818F7EE">
      <w:start w:val="1"/>
      <w:numFmt w:val="decimal"/>
      <w:lvlText w:val="%5)"/>
      <w:lvlJc w:val="left"/>
      <w:pPr>
        <w:ind w:left="3666" w:hanging="360"/>
      </w:pPr>
      <w:rPr>
        <w:rFonts w:hint="default"/>
      </w:rPr>
    </w:lvl>
    <w:lvl w:ilvl="5" w:tplc="AC7A5ABA">
      <w:start w:val="1"/>
      <w:numFmt w:val="decimal"/>
      <w:lvlText w:val="%6."/>
      <w:lvlJc w:val="left"/>
      <w:pPr>
        <w:ind w:left="4566" w:hanging="360"/>
      </w:pPr>
      <w:rPr>
        <w:rFonts w:hint="default"/>
      </w:rPr>
    </w:lvl>
    <w:lvl w:ilvl="6" w:tplc="23C0C638">
      <w:start w:val="1"/>
      <w:numFmt w:val="lowerLetter"/>
      <w:lvlText w:val="%7)"/>
      <w:lvlJc w:val="left"/>
      <w:pPr>
        <w:ind w:left="5106" w:hanging="360"/>
      </w:pPr>
      <w:rPr>
        <w:rFonts w:hint="default"/>
      </w:r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58" w15:restartNumberingAfterBreak="0">
    <w:nsid w:val="678F25F6"/>
    <w:multiLevelType w:val="multilevel"/>
    <w:tmpl w:val="69F41FE8"/>
    <w:lvl w:ilvl="0">
      <w:start w:val="1"/>
      <w:numFmt w:val="decimal"/>
      <w:pStyle w:val="tocfig"/>
      <w:suff w:val="space"/>
      <w:lvlText w:val="Appendix %1-"/>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59" w15:restartNumberingAfterBreak="0">
    <w:nsid w:val="67B25F1A"/>
    <w:multiLevelType w:val="hybridMultilevel"/>
    <w:tmpl w:val="336C1072"/>
    <w:lvl w:ilvl="0" w:tplc="46662E32">
      <w:start w:val="1"/>
      <w:numFmt w:val="decimal"/>
      <w:lvlText w:val="%1."/>
      <w:lvlJc w:val="left"/>
      <w:pPr>
        <w:ind w:left="720" w:hanging="360"/>
      </w:pPr>
      <w:rPr>
        <w:rFonts w:ascii="Arial" w:eastAsiaTheme="minorHAnsi" w:hAnsi="Arial" w:cs="Arial"/>
        <w:color w:val="000000" w:themeColor="text1"/>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0" w15:restartNumberingAfterBreak="0">
    <w:nsid w:val="67F620AE"/>
    <w:multiLevelType w:val="hybridMultilevel"/>
    <w:tmpl w:val="C8ECB3D8"/>
    <w:lvl w:ilvl="0" w:tplc="131EEB5A">
      <w:start w:val="1"/>
      <w:numFmt w:val="decimal"/>
      <w:lvlText w:val="%1."/>
      <w:lvlJc w:val="left"/>
      <w:pPr>
        <w:ind w:left="786" w:hanging="360"/>
      </w:pPr>
      <w:rPr>
        <w:rFonts w:ascii="Arial" w:eastAsiaTheme="minorHAnsi" w:hAnsi="Arial" w:cs="Arial"/>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1" w15:restartNumberingAfterBreak="0">
    <w:nsid w:val="68927569"/>
    <w:multiLevelType w:val="hybridMultilevel"/>
    <w:tmpl w:val="AAEA6A14"/>
    <w:lvl w:ilvl="0" w:tplc="E6BECB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2" w15:restartNumberingAfterBreak="0">
    <w:nsid w:val="68B377FA"/>
    <w:multiLevelType w:val="hybridMultilevel"/>
    <w:tmpl w:val="304AF6E6"/>
    <w:lvl w:ilvl="0" w:tplc="84BEDEB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3" w15:restartNumberingAfterBreak="0">
    <w:nsid w:val="69291D98"/>
    <w:multiLevelType w:val="hybridMultilevel"/>
    <w:tmpl w:val="091A86E0"/>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4" w15:restartNumberingAfterBreak="0">
    <w:nsid w:val="694B267C"/>
    <w:multiLevelType w:val="hybridMultilevel"/>
    <w:tmpl w:val="3642CE18"/>
    <w:lvl w:ilvl="0" w:tplc="4F4A1C24">
      <w:start w:val="1"/>
      <w:numFmt w:val="bullet"/>
      <w:lvlText w:val="-"/>
      <w:lvlJc w:val="left"/>
      <w:pPr>
        <w:ind w:left="2520" w:hanging="360"/>
      </w:pPr>
      <w:rPr>
        <w:rFonts w:ascii="Aptos Display" w:eastAsiaTheme="minorHAnsi" w:hAnsi="Aptos Display" w:cs="Calibri (Corpo)" w:hint="default"/>
      </w:rPr>
    </w:lvl>
    <w:lvl w:ilvl="1" w:tplc="04100003" w:tentative="1">
      <w:start w:val="1"/>
      <w:numFmt w:val="bullet"/>
      <w:lvlText w:val="o"/>
      <w:lvlJc w:val="left"/>
      <w:pPr>
        <w:ind w:left="3240" w:hanging="360"/>
      </w:pPr>
      <w:rPr>
        <w:rFonts w:ascii="Courier New" w:hAnsi="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265" w15:restartNumberingAfterBreak="0">
    <w:nsid w:val="6951144D"/>
    <w:multiLevelType w:val="hybridMultilevel"/>
    <w:tmpl w:val="D1BA76D8"/>
    <w:lvl w:ilvl="0" w:tplc="FFFFFFFF">
      <w:start w:val="1"/>
      <w:numFmt w:val="lowerRoman"/>
      <w:lvlText w:val="(%1)"/>
      <w:lvlJc w:val="left"/>
      <w:pPr>
        <w:ind w:left="1146" w:hanging="720"/>
      </w:pPr>
      <w:rPr>
        <w:rFonts w:ascii="Calibri" w:hAnsi="Calibri" w:cs="Calibri" w:hint="default"/>
        <w:b w:val="0"/>
        <w:sz w:val="22"/>
      </w:rPr>
    </w:lvl>
    <w:lvl w:ilvl="1" w:tplc="FFFFFFFF">
      <w:start w:val="1"/>
      <w:numFmt w:val="decimal"/>
      <w:lvlText w:val="(%2)"/>
      <w:lvlJc w:val="left"/>
      <w:pPr>
        <w:ind w:left="1506" w:hanging="360"/>
      </w:pPr>
      <w:rPr>
        <w:rFonts w:ascii="Calibri" w:hAnsi="Calibri" w:hint="default"/>
        <w:sz w:val="22"/>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6" w15:restartNumberingAfterBreak="0">
    <w:nsid w:val="699E2052"/>
    <w:multiLevelType w:val="hybridMultilevel"/>
    <w:tmpl w:val="2D1E553C"/>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67" w15:restartNumberingAfterBreak="0">
    <w:nsid w:val="69AF33C4"/>
    <w:multiLevelType w:val="hybridMultilevel"/>
    <w:tmpl w:val="4DEA7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8" w15:restartNumberingAfterBreak="0">
    <w:nsid w:val="69E0747C"/>
    <w:multiLevelType w:val="hybridMultilevel"/>
    <w:tmpl w:val="978C4F68"/>
    <w:lvl w:ilvl="0" w:tplc="ECC60A1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9" w15:restartNumberingAfterBreak="0">
    <w:nsid w:val="6A5101C3"/>
    <w:multiLevelType w:val="hybridMultilevel"/>
    <w:tmpl w:val="DB50203C"/>
    <w:lvl w:ilvl="0" w:tplc="2850DF4A">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270" w15:restartNumberingAfterBreak="0">
    <w:nsid w:val="6A8C4D51"/>
    <w:multiLevelType w:val="hybridMultilevel"/>
    <w:tmpl w:val="C0B0B5AE"/>
    <w:lvl w:ilvl="0" w:tplc="752CB6B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1" w15:restartNumberingAfterBreak="0">
    <w:nsid w:val="6B6439B8"/>
    <w:multiLevelType w:val="hybridMultilevel"/>
    <w:tmpl w:val="78A497F2"/>
    <w:lvl w:ilvl="0" w:tplc="66CAEC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2" w15:restartNumberingAfterBreak="0">
    <w:nsid w:val="6B796256"/>
    <w:multiLevelType w:val="hybridMultilevel"/>
    <w:tmpl w:val="7706BDA0"/>
    <w:lvl w:ilvl="0" w:tplc="EAECF6AA">
      <w:start w:val="1"/>
      <w:numFmt w:val="bullet"/>
      <w:lvlText w:val=""/>
      <w:lvlJc w:val="left"/>
      <w:pPr>
        <w:ind w:left="777" w:hanging="360"/>
      </w:pPr>
      <w:rPr>
        <w:rFonts w:ascii="Symbol" w:hAnsi="Symbol" w:hint="default"/>
      </w:rPr>
    </w:lvl>
    <w:lvl w:ilvl="1" w:tplc="04090019" w:tentative="1">
      <w:start w:val="1"/>
      <w:numFmt w:val="bullet"/>
      <w:lvlText w:val="o"/>
      <w:lvlJc w:val="left"/>
      <w:pPr>
        <w:ind w:left="1497" w:hanging="360"/>
      </w:pPr>
      <w:rPr>
        <w:rFonts w:ascii="Courier New" w:hAnsi="Courier New" w:hint="default"/>
      </w:rPr>
    </w:lvl>
    <w:lvl w:ilvl="2" w:tplc="0409001B" w:tentative="1">
      <w:start w:val="1"/>
      <w:numFmt w:val="bullet"/>
      <w:lvlText w:val=""/>
      <w:lvlJc w:val="left"/>
      <w:pPr>
        <w:ind w:left="2217" w:hanging="360"/>
      </w:pPr>
      <w:rPr>
        <w:rFonts w:ascii="Wingdings" w:hAnsi="Wingdings" w:hint="default"/>
      </w:rPr>
    </w:lvl>
    <w:lvl w:ilvl="3" w:tplc="0409000F" w:tentative="1">
      <w:start w:val="1"/>
      <w:numFmt w:val="bullet"/>
      <w:lvlText w:val=""/>
      <w:lvlJc w:val="left"/>
      <w:pPr>
        <w:ind w:left="2937" w:hanging="360"/>
      </w:pPr>
      <w:rPr>
        <w:rFonts w:ascii="Symbol" w:hAnsi="Symbol" w:hint="default"/>
      </w:rPr>
    </w:lvl>
    <w:lvl w:ilvl="4" w:tplc="04090019" w:tentative="1">
      <w:start w:val="1"/>
      <w:numFmt w:val="bullet"/>
      <w:lvlText w:val="o"/>
      <w:lvlJc w:val="left"/>
      <w:pPr>
        <w:ind w:left="3657" w:hanging="360"/>
      </w:pPr>
      <w:rPr>
        <w:rFonts w:ascii="Courier New" w:hAnsi="Courier New" w:hint="default"/>
      </w:rPr>
    </w:lvl>
    <w:lvl w:ilvl="5" w:tplc="0409001B" w:tentative="1">
      <w:start w:val="1"/>
      <w:numFmt w:val="bullet"/>
      <w:lvlText w:val=""/>
      <w:lvlJc w:val="left"/>
      <w:pPr>
        <w:ind w:left="4377" w:hanging="360"/>
      </w:pPr>
      <w:rPr>
        <w:rFonts w:ascii="Wingdings" w:hAnsi="Wingdings" w:hint="default"/>
      </w:rPr>
    </w:lvl>
    <w:lvl w:ilvl="6" w:tplc="0409000F" w:tentative="1">
      <w:start w:val="1"/>
      <w:numFmt w:val="bullet"/>
      <w:lvlText w:val=""/>
      <w:lvlJc w:val="left"/>
      <w:pPr>
        <w:ind w:left="5097" w:hanging="360"/>
      </w:pPr>
      <w:rPr>
        <w:rFonts w:ascii="Symbol" w:hAnsi="Symbol" w:hint="default"/>
      </w:rPr>
    </w:lvl>
    <w:lvl w:ilvl="7" w:tplc="04090019" w:tentative="1">
      <w:start w:val="1"/>
      <w:numFmt w:val="bullet"/>
      <w:lvlText w:val="o"/>
      <w:lvlJc w:val="left"/>
      <w:pPr>
        <w:ind w:left="5817" w:hanging="360"/>
      </w:pPr>
      <w:rPr>
        <w:rFonts w:ascii="Courier New" w:hAnsi="Courier New" w:hint="default"/>
      </w:rPr>
    </w:lvl>
    <w:lvl w:ilvl="8" w:tplc="0409001B" w:tentative="1">
      <w:start w:val="1"/>
      <w:numFmt w:val="bullet"/>
      <w:lvlText w:val=""/>
      <w:lvlJc w:val="left"/>
      <w:pPr>
        <w:ind w:left="6537" w:hanging="360"/>
      </w:pPr>
      <w:rPr>
        <w:rFonts w:ascii="Wingdings" w:hAnsi="Wingdings" w:hint="default"/>
      </w:rPr>
    </w:lvl>
  </w:abstractNum>
  <w:abstractNum w:abstractNumId="273" w15:restartNumberingAfterBreak="0">
    <w:nsid w:val="6C012BC9"/>
    <w:multiLevelType w:val="hybridMultilevel"/>
    <w:tmpl w:val="F91C562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6CB368D6"/>
    <w:multiLevelType w:val="hybridMultilevel"/>
    <w:tmpl w:val="286E4BF8"/>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5" w15:restartNumberingAfterBreak="0">
    <w:nsid w:val="6D036BC9"/>
    <w:multiLevelType w:val="hybridMultilevel"/>
    <w:tmpl w:val="B3E612E4"/>
    <w:lvl w:ilvl="0" w:tplc="D9146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6D1C12CC"/>
    <w:multiLevelType w:val="hybridMultilevel"/>
    <w:tmpl w:val="222C72AE"/>
    <w:lvl w:ilvl="0" w:tplc="174656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7" w15:restartNumberingAfterBreak="0">
    <w:nsid w:val="6D546F98"/>
    <w:multiLevelType w:val="hybridMultilevel"/>
    <w:tmpl w:val="F5F08788"/>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8" w15:restartNumberingAfterBreak="0">
    <w:nsid w:val="6D7F0094"/>
    <w:multiLevelType w:val="hybridMultilevel"/>
    <w:tmpl w:val="D5745A12"/>
    <w:lvl w:ilvl="0" w:tplc="04100017">
      <w:start w:val="1"/>
      <w:numFmt w:val="lowerLetter"/>
      <w:lvlText w:val="%1)"/>
      <w:lvlJc w:val="left"/>
      <w:pPr>
        <w:ind w:left="108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9" w15:restartNumberingAfterBreak="0">
    <w:nsid w:val="6D83172B"/>
    <w:multiLevelType w:val="hybridMultilevel"/>
    <w:tmpl w:val="3CA04440"/>
    <w:lvl w:ilvl="0" w:tplc="D3A4B86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0" w15:restartNumberingAfterBreak="0">
    <w:nsid w:val="6DE074F0"/>
    <w:multiLevelType w:val="hybridMultilevel"/>
    <w:tmpl w:val="C6FC37E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1" w15:restartNumberingAfterBreak="0">
    <w:nsid w:val="6F154FF4"/>
    <w:multiLevelType w:val="multilevel"/>
    <w:tmpl w:val="37B0AE1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6F1A7AF6"/>
    <w:multiLevelType w:val="hybridMultilevel"/>
    <w:tmpl w:val="800A6512"/>
    <w:lvl w:ilvl="0" w:tplc="AA24C426">
      <w:start w:val="1"/>
      <w:numFmt w:val="lowerLetter"/>
      <w:lvlText w:val="%1."/>
      <w:lvlJc w:val="left"/>
      <w:pPr>
        <w:ind w:left="1636" w:hanging="360"/>
      </w:pPr>
      <w:rPr>
        <w:rFonts w:hint="default"/>
      </w:rPr>
    </w:lvl>
    <w:lvl w:ilvl="1" w:tplc="04100019" w:tentative="1">
      <w:start w:val="1"/>
      <w:numFmt w:val="lowerLetter"/>
      <w:lvlText w:val="%2."/>
      <w:lvlJc w:val="left"/>
      <w:pPr>
        <w:ind w:left="2356" w:hanging="360"/>
      </w:pPr>
    </w:lvl>
    <w:lvl w:ilvl="2" w:tplc="0410001B" w:tentative="1">
      <w:start w:val="1"/>
      <w:numFmt w:val="lowerRoman"/>
      <w:lvlText w:val="%3."/>
      <w:lvlJc w:val="right"/>
      <w:pPr>
        <w:ind w:left="3076" w:hanging="180"/>
      </w:pPr>
    </w:lvl>
    <w:lvl w:ilvl="3" w:tplc="0410000F" w:tentative="1">
      <w:start w:val="1"/>
      <w:numFmt w:val="decimal"/>
      <w:lvlText w:val="%4."/>
      <w:lvlJc w:val="left"/>
      <w:pPr>
        <w:ind w:left="3796" w:hanging="360"/>
      </w:pPr>
    </w:lvl>
    <w:lvl w:ilvl="4" w:tplc="04100019" w:tentative="1">
      <w:start w:val="1"/>
      <w:numFmt w:val="lowerLetter"/>
      <w:lvlText w:val="%5."/>
      <w:lvlJc w:val="left"/>
      <w:pPr>
        <w:ind w:left="4516" w:hanging="360"/>
      </w:pPr>
    </w:lvl>
    <w:lvl w:ilvl="5" w:tplc="0410001B" w:tentative="1">
      <w:start w:val="1"/>
      <w:numFmt w:val="lowerRoman"/>
      <w:lvlText w:val="%6."/>
      <w:lvlJc w:val="right"/>
      <w:pPr>
        <w:ind w:left="5236" w:hanging="180"/>
      </w:pPr>
    </w:lvl>
    <w:lvl w:ilvl="6" w:tplc="0410000F" w:tentative="1">
      <w:start w:val="1"/>
      <w:numFmt w:val="decimal"/>
      <w:lvlText w:val="%7."/>
      <w:lvlJc w:val="left"/>
      <w:pPr>
        <w:ind w:left="5956" w:hanging="360"/>
      </w:pPr>
    </w:lvl>
    <w:lvl w:ilvl="7" w:tplc="04100019" w:tentative="1">
      <w:start w:val="1"/>
      <w:numFmt w:val="lowerLetter"/>
      <w:lvlText w:val="%8."/>
      <w:lvlJc w:val="left"/>
      <w:pPr>
        <w:ind w:left="6676" w:hanging="360"/>
      </w:pPr>
    </w:lvl>
    <w:lvl w:ilvl="8" w:tplc="0410001B" w:tentative="1">
      <w:start w:val="1"/>
      <w:numFmt w:val="lowerRoman"/>
      <w:lvlText w:val="%9."/>
      <w:lvlJc w:val="right"/>
      <w:pPr>
        <w:ind w:left="7396" w:hanging="180"/>
      </w:pPr>
    </w:lvl>
  </w:abstractNum>
  <w:abstractNum w:abstractNumId="283" w15:restartNumberingAfterBreak="0">
    <w:nsid w:val="6F530AA2"/>
    <w:multiLevelType w:val="hybridMultilevel"/>
    <w:tmpl w:val="7C00A504"/>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4" w15:restartNumberingAfterBreak="0">
    <w:nsid w:val="6F7F207B"/>
    <w:multiLevelType w:val="hybridMultilevel"/>
    <w:tmpl w:val="7DDA914A"/>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5" w15:restartNumberingAfterBreak="0">
    <w:nsid w:val="70181470"/>
    <w:multiLevelType w:val="hybridMultilevel"/>
    <w:tmpl w:val="6548F13C"/>
    <w:lvl w:ilvl="0" w:tplc="09AA1F12">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6" w15:restartNumberingAfterBreak="0">
    <w:nsid w:val="71662180"/>
    <w:multiLevelType w:val="hybridMultilevel"/>
    <w:tmpl w:val="3DF449C8"/>
    <w:lvl w:ilvl="0" w:tplc="CA0E349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7" w15:restartNumberingAfterBreak="0">
    <w:nsid w:val="72C076C2"/>
    <w:multiLevelType w:val="hybridMultilevel"/>
    <w:tmpl w:val="F87EB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8" w15:restartNumberingAfterBreak="0">
    <w:nsid w:val="73E13D61"/>
    <w:multiLevelType w:val="multilevel"/>
    <w:tmpl w:val="CEC8497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9" w15:restartNumberingAfterBreak="0">
    <w:nsid w:val="73E86786"/>
    <w:multiLevelType w:val="multilevel"/>
    <w:tmpl w:val="765E5B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0" w15:restartNumberingAfterBreak="0">
    <w:nsid w:val="74180188"/>
    <w:multiLevelType w:val="hybridMultilevel"/>
    <w:tmpl w:val="D42C284A"/>
    <w:lvl w:ilvl="0" w:tplc="04100019">
      <w:start w:val="1"/>
      <w:numFmt w:val="lowerLetter"/>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91" w15:restartNumberingAfterBreak="0">
    <w:nsid w:val="742921E0"/>
    <w:multiLevelType w:val="hybridMultilevel"/>
    <w:tmpl w:val="982A0118"/>
    <w:lvl w:ilvl="0" w:tplc="167AC9E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92" w15:restartNumberingAfterBreak="0">
    <w:nsid w:val="746E75E3"/>
    <w:multiLevelType w:val="hybridMultilevel"/>
    <w:tmpl w:val="A39296A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3" w15:restartNumberingAfterBreak="0">
    <w:nsid w:val="74B472F3"/>
    <w:multiLevelType w:val="hybridMultilevel"/>
    <w:tmpl w:val="75F84DAE"/>
    <w:lvl w:ilvl="0" w:tplc="CEFE656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4" w15:restartNumberingAfterBreak="0">
    <w:nsid w:val="750C0FB2"/>
    <w:multiLevelType w:val="hybridMultilevel"/>
    <w:tmpl w:val="0610F1AA"/>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751B507E"/>
    <w:multiLevelType w:val="hybridMultilevel"/>
    <w:tmpl w:val="51DCF404"/>
    <w:lvl w:ilvl="0" w:tplc="5E1270E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6" w15:restartNumberingAfterBreak="0">
    <w:nsid w:val="75313D47"/>
    <w:multiLevelType w:val="hybridMultilevel"/>
    <w:tmpl w:val="B734F6C0"/>
    <w:lvl w:ilvl="0" w:tplc="B63EDF72">
      <w:start w:val="1"/>
      <w:numFmt w:val="decimal"/>
      <w:lvlText w:val="%1."/>
      <w:lvlJc w:val="left"/>
      <w:pPr>
        <w:ind w:left="1146" w:hanging="360"/>
      </w:pPr>
      <w:rPr>
        <w:rFonts w:ascii="Arial" w:eastAsiaTheme="minorHAnsi" w:hAnsi="Arial" w:cs="Arial"/>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97" w15:restartNumberingAfterBreak="0">
    <w:nsid w:val="75452FC2"/>
    <w:multiLevelType w:val="multilevel"/>
    <w:tmpl w:val="E14A8E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8" w15:restartNumberingAfterBreak="0">
    <w:nsid w:val="758708C6"/>
    <w:multiLevelType w:val="hybridMultilevel"/>
    <w:tmpl w:val="B7F8300C"/>
    <w:lvl w:ilvl="0" w:tplc="B74443FE">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9" w15:restartNumberingAfterBreak="0">
    <w:nsid w:val="75D54805"/>
    <w:multiLevelType w:val="hybridMultilevel"/>
    <w:tmpl w:val="B57CF07E"/>
    <w:lvl w:ilvl="0" w:tplc="C6B21ACE">
      <w:start w:val="1"/>
      <w:numFmt w:val="decimal"/>
      <w:lvlText w:val="(%1)"/>
      <w:lvlJc w:val="left"/>
      <w:pPr>
        <w:ind w:left="1506" w:hanging="360"/>
      </w:pPr>
      <w:rPr>
        <w:rFonts w:hint="default"/>
      </w:rPr>
    </w:lvl>
    <w:lvl w:ilvl="1" w:tplc="04090019">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300" w15:restartNumberingAfterBreak="0">
    <w:nsid w:val="76A86AA2"/>
    <w:multiLevelType w:val="multilevel"/>
    <w:tmpl w:val="3F7A95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76BD1597"/>
    <w:multiLevelType w:val="hybridMultilevel"/>
    <w:tmpl w:val="0ACA4C68"/>
    <w:lvl w:ilvl="0" w:tplc="B59257AA">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2" w15:restartNumberingAfterBreak="0">
    <w:nsid w:val="76DB7B0E"/>
    <w:multiLevelType w:val="hybridMultilevel"/>
    <w:tmpl w:val="CE52BA2E"/>
    <w:lvl w:ilvl="0" w:tplc="31C82042">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03" w15:restartNumberingAfterBreak="0">
    <w:nsid w:val="76EE6C1B"/>
    <w:multiLevelType w:val="hybridMultilevel"/>
    <w:tmpl w:val="6F88219C"/>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4" w15:restartNumberingAfterBreak="0">
    <w:nsid w:val="77085275"/>
    <w:multiLevelType w:val="hybridMultilevel"/>
    <w:tmpl w:val="959E6D14"/>
    <w:lvl w:ilvl="0" w:tplc="FFFFFFFF">
      <w:start w:val="3"/>
      <w:numFmt w:val="decimal"/>
      <w:lvlText w:val="%1)"/>
      <w:lvlJc w:val="left"/>
      <w:pPr>
        <w:ind w:left="1866" w:hanging="360"/>
      </w:pPr>
      <w:rPr>
        <w:rFonts w:hint="default"/>
      </w:rPr>
    </w:lvl>
    <w:lvl w:ilvl="1" w:tplc="FFFFFFFF" w:tentative="1">
      <w:start w:val="1"/>
      <w:numFmt w:val="lowerLetter"/>
      <w:lvlText w:val="%2."/>
      <w:lvlJc w:val="left"/>
      <w:pPr>
        <w:ind w:left="2586" w:hanging="360"/>
      </w:pPr>
    </w:lvl>
    <w:lvl w:ilvl="2" w:tplc="04100001">
      <w:start w:val="1"/>
      <w:numFmt w:val="bullet"/>
      <w:lvlText w:val=""/>
      <w:lvlJc w:val="left"/>
      <w:pPr>
        <w:ind w:left="1854" w:hanging="360"/>
      </w:pPr>
      <w:rPr>
        <w:rFonts w:ascii="Symbol" w:hAnsi="Symbol" w:hint="default"/>
      </w:r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305" w15:restartNumberingAfterBreak="0">
    <w:nsid w:val="772B0F39"/>
    <w:multiLevelType w:val="multilevel"/>
    <w:tmpl w:val="54B4E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6" w15:restartNumberingAfterBreak="0">
    <w:nsid w:val="77717CA7"/>
    <w:multiLevelType w:val="multilevel"/>
    <w:tmpl w:val="83CEFACC"/>
    <w:lvl w:ilvl="0">
      <w:start w:val="1"/>
      <w:numFmt w:val="decimal"/>
      <w:pStyle w:val="Numeracionsimple"/>
      <w:lvlText w:val="%1."/>
      <w:lvlJc w:val="left"/>
      <w:pPr>
        <w:ind w:left="720" w:hanging="360"/>
      </w:pPr>
      <w:rPr>
        <w:rFonts w:hint="default"/>
      </w:rPr>
    </w:lvl>
    <w:lvl w:ilvl="1">
      <w:start w:val="1"/>
      <w:numFmt w:val="decimal"/>
      <w:pStyle w:val="Numeracionsimple2"/>
      <w:lvlText w:val="%1.%2."/>
      <w:lvlJc w:val="left"/>
      <w:pPr>
        <w:ind w:left="1440" w:hanging="360"/>
      </w:pPr>
      <w:rPr>
        <w:rFonts w:hint="default"/>
      </w:rPr>
    </w:lvl>
    <w:lvl w:ilvl="2">
      <w:start w:val="1"/>
      <w:numFmt w:val="decimal"/>
      <w:pStyle w:val="Numeracionsimple3"/>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7" w15:restartNumberingAfterBreak="0">
    <w:nsid w:val="77F9618C"/>
    <w:multiLevelType w:val="multilevel"/>
    <w:tmpl w:val="1CCCFD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8" w15:restartNumberingAfterBreak="0">
    <w:nsid w:val="7810422F"/>
    <w:multiLevelType w:val="hybridMultilevel"/>
    <w:tmpl w:val="7AFC7BA8"/>
    <w:lvl w:ilvl="0" w:tplc="8D323E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9" w15:restartNumberingAfterBreak="0">
    <w:nsid w:val="784A7B80"/>
    <w:multiLevelType w:val="hybridMultilevel"/>
    <w:tmpl w:val="8E141954"/>
    <w:lvl w:ilvl="0" w:tplc="5C466CE2">
      <w:start w:val="1"/>
      <w:numFmt w:val="decimal"/>
      <w:lvlText w:val="(%1)"/>
      <w:lvlJc w:val="left"/>
      <w:pPr>
        <w:ind w:left="2880" w:hanging="360"/>
      </w:pPr>
      <w:rPr>
        <w:rFonts w:hint="default"/>
      </w:rPr>
    </w:lvl>
    <w:lvl w:ilvl="1" w:tplc="04100019" w:tentative="1">
      <w:start w:val="1"/>
      <w:numFmt w:val="lowerLetter"/>
      <w:lvlText w:val="%2."/>
      <w:lvlJc w:val="left"/>
      <w:pPr>
        <w:ind w:left="3600" w:hanging="360"/>
      </w:pPr>
    </w:lvl>
    <w:lvl w:ilvl="2" w:tplc="0410001B" w:tentative="1">
      <w:start w:val="1"/>
      <w:numFmt w:val="lowerRoman"/>
      <w:lvlText w:val="%3."/>
      <w:lvlJc w:val="right"/>
      <w:pPr>
        <w:ind w:left="4320" w:hanging="180"/>
      </w:pPr>
    </w:lvl>
    <w:lvl w:ilvl="3" w:tplc="0410000F" w:tentative="1">
      <w:start w:val="1"/>
      <w:numFmt w:val="decimal"/>
      <w:lvlText w:val="%4."/>
      <w:lvlJc w:val="left"/>
      <w:pPr>
        <w:ind w:left="5040" w:hanging="360"/>
      </w:pPr>
    </w:lvl>
    <w:lvl w:ilvl="4" w:tplc="04100019" w:tentative="1">
      <w:start w:val="1"/>
      <w:numFmt w:val="lowerLetter"/>
      <w:lvlText w:val="%5."/>
      <w:lvlJc w:val="left"/>
      <w:pPr>
        <w:ind w:left="5760" w:hanging="360"/>
      </w:pPr>
    </w:lvl>
    <w:lvl w:ilvl="5" w:tplc="0410001B" w:tentative="1">
      <w:start w:val="1"/>
      <w:numFmt w:val="lowerRoman"/>
      <w:lvlText w:val="%6."/>
      <w:lvlJc w:val="right"/>
      <w:pPr>
        <w:ind w:left="6480" w:hanging="180"/>
      </w:pPr>
    </w:lvl>
    <w:lvl w:ilvl="6" w:tplc="0410000F" w:tentative="1">
      <w:start w:val="1"/>
      <w:numFmt w:val="decimal"/>
      <w:lvlText w:val="%7."/>
      <w:lvlJc w:val="left"/>
      <w:pPr>
        <w:ind w:left="7200" w:hanging="360"/>
      </w:pPr>
    </w:lvl>
    <w:lvl w:ilvl="7" w:tplc="04100019" w:tentative="1">
      <w:start w:val="1"/>
      <w:numFmt w:val="lowerLetter"/>
      <w:lvlText w:val="%8."/>
      <w:lvlJc w:val="left"/>
      <w:pPr>
        <w:ind w:left="7920" w:hanging="360"/>
      </w:pPr>
    </w:lvl>
    <w:lvl w:ilvl="8" w:tplc="0410001B" w:tentative="1">
      <w:start w:val="1"/>
      <w:numFmt w:val="lowerRoman"/>
      <w:lvlText w:val="%9."/>
      <w:lvlJc w:val="right"/>
      <w:pPr>
        <w:ind w:left="8640" w:hanging="180"/>
      </w:pPr>
    </w:lvl>
  </w:abstractNum>
  <w:abstractNum w:abstractNumId="310" w15:restartNumberingAfterBreak="0">
    <w:nsid w:val="78773E75"/>
    <w:multiLevelType w:val="hybridMultilevel"/>
    <w:tmpl w:val="A0F20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1" w15:restartNumberingAfterBreak="0">
    <w:nsid w:val="78E71673"/>
    <w:multiLevelType w:val="hybridMultilevel"/>
    <w:tmpl w:val="002A9F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2" w15:restartNumberingAfterBreak="0">
    <w:nsid w:val="79156A83"/>
    <w:multiLevelType w:val="hybridMultilevel"/>
    <w:tmpl w:val="00C6F61E"/>
    <w:lvl w:ilvl="0" w:tplc="9A4CEE4E">
      <w:start w:val="1"/>
      <w:numFmt w:val="decimal"/>
      <w:lvlText w:val="%1."/>
      <w:lvlJc w:val="left"/>
      <w:pPr>
        <w:ind w:left="720" w:hanging="360"/>
      </w:pPr>
      <w:rPr>
        <w:rFonts w:ascii="Arial" w:eastAsiaTheme="minorHAnsi" w:hAnsi="Arial" w:cs="Arial"/>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3" w15:restartNumberingAfterBreak="0">
    <w:nsid w:val="79254E72"/>
    <w:multiLevelType w:val="hybridMultilevel"/>
    <w:tmpl w:val="96E422BC"/>
    <w:lvl w:ilvl="0" w:tplc="FED84094">
      <w:start w:val="1"/>
      <w:numFmt w:val="lowerLetter"/>
      <w:lvlText w:val="%1)"/>
      <w:lvlJc w:val="left"/>
      <w:pPr>
        <w:ind w:left="1080" w:hanging="360"/>
      </w:pPr>
      <w:rPr>
        <w:rFonts w:ascii="Arial" w:hAnsi="Arial" w:cs="Arial"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4" w15:restartNumberingAfterBreak="0">
    <w:nsid w:val="7A2E7AE2"/>
    <w:multiLevelType w:val="hybridMultilevel"/>
    <w:tmpl w:val="F83A542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5" w15:restartNumberingAfterBreak="0">
    <w:nsid w:val="7A4D3812"/>
    <w:multiLevelType w:val="hybridMultilevel"/>
    <w:tmpl w:val="297248FA"/>
    <w:lvl w:ilvl="0" w:tplc="F4C6E0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7A5B4C2C"/>
    <w:multiLevelType w:val="multilevel"/>
    <w:tmpl w:val="F3A83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7A806461"/>
    <w:multiLevelType w:val="multilevel"/>
    <w:tmpl w:val="59CC80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8" w15:restartNumberingAfterBreak="0">
    <w:nsid w:val="7B776170"/>
    <w:multiLevelType w:val="hybridMultilevel"/>
    <w:tmpl w:val="8368B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7BCC1327"/>
    <w:multiLevelType w:val="hybridMultilevel"/>
    <w:tmpl w:val="A1AE3424"/>
    <w:lvl w:ilvl="0" w:tplc="C1964CDA">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20" w15:restartNumberingAfterBreak="0">
    <w:nsid w:val="7D2B305A"/>
    <w:multiLevelType w:val="hybridMultilevel"/>
    <w:tmpl w:val="D8282AC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1" w15:restartNumberingAfterBreak="0">
    <w:nsid w:val="7D71353C"/>
    <w:multiLevelType w:val="hybridMultilevel"/>
    <w:tmpl w:val="BB78660A"/>
    <w:lvl w:ilvl="0" w:tplc="F3104B88">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2" w15:restartNumberingAfterBreak="0">
    <w:nsid w:val="7D852E21"/>
    <w:multiLevelType w:val="hybridMultilevel"/>
    <w:tmpl w:val="7FBCD092"/>
    <w:lvl w:ilvl="0" w:tplc="1630A31E">
      <w:start w:val="1"/>
      <w:numFmt w:val="decimal"/>
      <w:lvlText w:val="(%1)"/>
      <w:lvlJc w:val="left"/>
      <w:pPr>
        <w:ind w:left="786" w:hanging="360"/>
      </w:pPr>
      <w:rPr>
        <w:rFonts w:ascii="Arial" w:eastAsiaTheme="minorHAnsi" w:hAnsi="Arial" w:cs="Arial"/>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23" w15:restartNumberingAfterBreak="0">
    <w:nsid w:val="7D8C3B8F"/>
    <w:multiLevelType w:val="hybridMultilevel"/>
    <w:tmpl w:val="05E6C1C4"/>
    <w:lvl w:ilvl="0" w:tplc="B83450A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4" w15:restartNumberingAfterBreak="0">
    <w:nsid w:val="7DA458DF"/>
    <w:multiLevelType w:val="hybridMultilevel"/>
    <w:tmpl w:val="C59464A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5" w15:restartNumberingAfterBreak="0">
    <w:nsid w:val="7EA54C4D"/>
    <w:multiLevelType w:val="hybridMultilevel"/>
    <w:tmpl w:val="6F569FB4"/>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6" w15:restartNumberingAfterBreak="0">
    <w:nsid w:val="7EC9393C"/>
    <w:multiLevelType w:val="hybridMultilevel"/>
    <w:tmpl w:val="EF06491A"/>
    <w:lvl w:ilvl="0" w:tplc="EA06A016">
      <w:start w:val="1"/>
      <w:numFmt w:val="decimal"/>
      <w:lvlText w:val="(%1)"/>
      <w:lvlJc w:val="left"/>
      <w:pPr>
        <w:ind w:left="400" w:hanging="360"/>
      </w:pPr>
      <w:rPr>
        <w:rFonts w:hint="default"/>
        <w:lang w:val="de-DE"/>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327" w15:restartNumberingAfterBreak="0">
    <w:nsid w:val="7ECF2492"/>
    <w:multiLevelType w:val="hybridMultilevel"/>
    <w:tmpl w:val="067071A2"/>
    <w:lvl w:ilvl="0" w:tplc="21121F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8" w15:restartNumberingAfterBreak="0">
    <w:nsid w:val="7EED11C1"/>
    <w:multiLevelType w:val="hybridMultilevel"/>
    <w:tmpl w:val="0C92B744"/>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29" w15:restartNumberingAfterBreak="0">
    <w:nsid w:val="7F065611"/>
    <w:multiLevelType w:val="multilevel"/>
    <w:tmpl w:val="06C8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0" w15:restartNumberingAfterBreak="0">
    <w:nsid w:val="7F6049DD"/>
    <w:multiLevelType w:val="hybridMultilevel"/>
    <w:tmpl w:val="FB8E2306"/>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31" w15:restartNumberingAfterBreak="0">
    <w:nsid w:val="7F815A75"/>
    <w:multiLevelType w:val="hybridMultilevel"/>
    <w:tmpl w:val="4468B6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50370972">
    <w:abstractNumId w:val="155"/>
  </w:num>
  <w:num w:numId="2" w16cid:durableId="167527903">
    <w:abstractNumId w:val="246"/>
  </w:num>
  <w:num w:numId="3" w16cid:durableId="1251620835">
    <w:abstractNumId w:val="79"/>
  </w:num>
  <w:num w:numId="4" w16cid:durableId="1062217975">
    <w:abstractNumId w:val="224"/>
  </w:num>
  <w:num w:numId="5" w16cid:durableId="781074107">
    <w:abstractNumId w:val="118"/>
  </w:num>
  <w:num w:numId="6" w16cid:durableId="1234505932">
    <w:abstractNumId w:val="123"/>
  </w:num>
  <w:num w:numId="7" w16cid:durableId="146978609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3588818">
    <w:abstractNumId w:val="38"/>
  </w:num>
  <w:num w:numId="9" w16cid:durableId="1944219802">
    <w:abstractNumId w:val="196"/>
  </w:num>
  <w:num w:numId="10" w16cid:durableId="1248929981">
    <w:abstractNumId w:val="313"/>
  </w:num>
  <w:num w:numId="11" w16cid:durableId="1422137378">
    <w:abstractNumId w:val="233"/>
  </w:num>
  <w:num w:numId="12" w16cid:durableId="491027965">
    <w:abstractNumId w:val="22"/>
  </w:num>
  <w:num w:numId="13" w16cid:durableId="1346322914">
    <w:abstractNumId w:val="145"/>
  </w:num>
  <w:num w:numId="14" w16cid:durableId="1561555111">
    <w:abstractNumId w:val="146"/>
  </w:num>
  <w:num w:numId="15" w16cid:durableId="2050181436">
    <w:abstractNumId w:val="75"/>
  </w:num>
  <w:num w:numId="16" w16cid:durableId="208689361">
    <w:abstractNumId w:val="98"/>
  </w:num>
  <w:num w:numId="17" w16cid:durableId="752434587">
    <w:abstractNumId w:val="130"/>
  </w:num>
  <w:num w:numId="18" w16cid:durableId="1823349860">
    <w:abstractNumId w:val="174"/>
  </w:num>
  <w:num w:numId="19" w16cid:durableId="205147657">
    <w:abstractNumId w:val="276"/>
  </w:num>
  <w:num w:numId="20" w16cid:durableId="755902533">
    <w:abstractNumId w:val="37"/>
  </w:num>
  <w:num w:numId="21" w16cid:durableId="217254036">
    <w:abstractNumId w:val="207"/>
  </w:num>
  <w:num w:numId="22" w16cid:durableId="1164854224">
    <w:abstractNumId w:val="208"/>
  </w:num>
  <w:num w:numId="23" w16cid:durableId="1995331661">
    <w:abstractNumId w:val="147"/>
  </w:num>
  <w:num w:numId="24" w16cid:durableId="1081295865">
    <w:abstractNumId w:val="324"/>
  </w:num>
  <w:num w:numId="25" w16cid:durableId="1863202727">
    <w:abstractNumId w:val="69"/>
  </w:num>
  <w:num w:numId="26" w16cid:durableId="1123766584">
    <w:abstractNumId w:val="56"/>
  </w:num>
  <w:num w:numId="27" w16cid:durableId="1347944678">
    <w:abstractNumId w:val="240"/>
  </w:num>
  <w:num w:numId="28" w16cid:durableId="199098900">
    <w:abstractNumId w:val="214"/>
  </w:num>
  <w:num w:numId="29" w16cid:durableId="872613147">
    <w:abstractNumId w:val="100"/>
  </w:num>
  <w:num w:numId="30" w16cid:durableId="866941301">
    <w:abstractNumId w:val="135"/>
  </w:num>
  <w:num w:numId="31" w16cid:durableId="796603785">
    <w:abstractNumId w:val="287"/>
  </w:num>
  <w:num w:numId="32" w16cid:durableId="1768698672">
    <w:abstractNumId w:val="278"/>
  </w:num>
  <w:num w:numId="33" w16cid:durableId="1793788279">
    <w:abstractNumId w:val="272"/>
  </w:num>
  <w:num w:numId="34" w16cid:durableId="1992905636">
    <w:abstractNumId w:val="76"/>
  </w:num>
  <w:num w:numId="35" w16cid:durableId="604582359">
    <w:abstractNumId w:val="95"/>
  </w:num>
  <w:num w:numId="36" w16cid:durableId="323975967">
    <w:abstractNumId w:val="267"/>
  </w:num>
  <w:num w:numId="37" w16cid:durableId="1866819612">
    <w:abstractNumId w:val="318"/>
  </w:num>
  <w:num w:numId="38" w16cid:durableId="976715740">
    <w:abstractNumId w:val="67"/>
  </w:num>
  <w:num w:numId="39" w16cid:durableId="1389525604">
    <w:abstractNumId w:val="15"/>
  </w:num>
  <w:num w:numId="40" w16cid:durableId="736976775">
    <w:abstractNumId w:val="144"/>
  </w:num>
  <w:num w:numId="41" w16cid:durableId="2071733110">
    <w:abstractNumId w:val="80"/>
  </w:num>
  <w:num w:numId="42" w16cid:durableId="2082437736">
    <w:abstractNumId w:val="10"/>
  </w:num>
  <w:num w:numId="43" w16cid:durableId="1929657887">
    <w:abstractNumId w:val="258"/>
  </w:num>
  <w:num w:numId="44" w16cid:durableId="928122524">
    <w:abstractNumId w:val="59"/>
  </w:num>
  <w:num w:numId="45" w16cid:durableId="1660497502">
    <w:abstractNumId w:val="73"/>
  </w:num>
  <w:num w:numId="46" w16cid:durableId="615646058">
    <w:abstractNumId w:val="306"/>
  </w:num>
  <w:num w:numId="47" w16cid:durableId="130177678">
    <w:abstractNumId w:val="83"/>
  </w:num>
  <w:num w:numId="48" w16cid:durableId="1783766706">
    <w:abstractNumId w:val="197"/>
  </w:num>
  <w:num w:numId="49" w16cid:durableId="1453478013">
    <w:abstractNumId w:val="202"/>
  </w:num>
  <w:num w:numId="50" w16cid:durableId="159930594">
    <w:abstractNumId w:val="55"/>
  </w:num>
  <w:num w:numId="51" w16cid:durableId="1509251632">
    <w:abstractNumId w:val="30"/>
  </w:num>
  <w:num w:numId="52" w16cid:durableId="1130047974">
    <w:abstractNumId w:val="175"/>
  </w:num>
  <w:num w:numId="53" w16cid:durableId="2140029612">
    <w:abstractNumId w:val="273"/>
  </w:num>
  <w:num w:numId="54" w16cid:durableId="448135525">
    <w:abstractNumId w:val="164"/>
  </w:num>
  <w:num w:numId="55" w16cid:durableId="589511394">
    <w:abstractNumId w:val="247"/>
  </w:num>
  <w:num w:numId="56" w16cid:durableId="1174566613">
    <w:abstractNumId w:val="78"/>
  </w:num>
  <w:num w:numId="57" w16cid:durableId="2104374070">
    <w:abstractNumId w:val="232"/>
  </w:num>
  <w:num w:numId="58" w16cid:durableId="1124694105">
    <w:abstractNumId w:val="270"/>
  </w:num>
  <w:num w:numId="59" w16cid:durableId="1180391462">
    <w:abstractNumId w:val="249"/>
  </w:num>
  <w:num w:numId="60" w16cid:durableId="1361587705">
    <w:abstractNumId w:val="286"/>
  </w:num>
  <w:num w:numId="61" w16cid:durableId="1600287252">
    <w:abstractNumId w:val="256"/>
  </w:num>
  <w:num w:numId="62" w16cid:durableId="819074814">
    <w:abstractNumId w:val="11"/>
  </w:num>
  <w:num w:numId="63" w16cid:durableId="901213464">
    <w:abstractNumId w:val="6"/>
  </w:num>
  <w:num w:numId="64" w16cid:durableId="1167596274">
    <w:abstractNumId w:val="279"/>
  </w:num>
  <w:num w:numId="65" w16cid:durableId="235823651">
    <w:abstractNumId w:val="125"/>
  </w:num>
  <w:num w:numId="66" w16cid:durableId="1344478709">
    <w:abstractNumId w:val="264"/>
  </w:num>
  <w:num w:numId="67" w16cid:durableId="2010867426">
    <w:abstractNumId w:val="262"/>
  </w:num>
  <w:num w:numId="68" w16cid:durableId="332606559">
    <w:abstractNumId w:val="170"/>
  </w:num>
  <w:num w:numId="69" w16cid:durableId="967781647">
    <w:abstractNumId w:val="86"/>
  </w:num>
  <w:num w:numId="70" w16cid:durableId="1730961069">
    <w:abstractNumId w:val="68"/>
  </w:num>
  <w:num w:numId="71" w16cid:durableId="1437869361">
    <w:abstractNumId w:val="294"/>
  </w:num>
  <w:num w:numId="72" w16cid:durableId="1898011503">
    <w:abstractNumId w:val="137"/>
  </w:num>
  <w:num w:numId="73" w16cid:durableId="337469676">
    <w:abstractNumId w:val="108"/>
  </w:num>
  <w:num w:numId="74" w16cid:durableId="1457485713">
    <w:abstractNumId w:val="127"/>
  </w:num>
  <w:num w:numId="75" w16cid:durableId="116603908">
    <w:abstractNumId w:val="295"/>
  </w:num>
  <w:num w:numId="76" w16cid:durableId="247930061">
    <w:abstractNumId w:val="161"/>
  </w:num>
  <w:num w:numId="77" w16cid:durableId="1135565430">
    <w:abstractNumId w:val="71"/>
  </w:num>
  <w:num w:numId="78" w16cid:durableId="1979063619">
    <w:abstractNumId w:val="209"/>
  </w:num>
  <w:num w:numId="79" w16cid:durableId="1023673385">
    <w:abstractNumId w:val="312"/>
  </w:num>
  <w:num w:numId="80" w16cid:durableId="1864047931">
    <w:abstractNumId w:val="101"/>
  </w:num>
  <w:num w:numId="81" w16cid:durableId="851992804">
    <w:abstractNumId w:val="168"/>
  </w:num>
  <w:num w:numId="82" w16cid:durableId="2142771228">
    <w:abstractNumId w:val="7"/>
  </w:num>
  <w:num w:numId="83" w16cid:durableId="1548184564">
    <w:abstractNumId w:val="110"/>
  </w:num>
  <w:num w:numId="84" w16cid:durableId="79957576">
    <w:abstractNumId w:val="193"/>
  </w:num>
  <w:num w:numId="85" w16cid:durableId="1045645599">
    <w:abstractNumId w:val="293"/>
  </w:num>
  <w:num w:numId="86" w16cid:durableId="1801992248">
    <w:abstractNumId w:val="184"/>
  </w:num>
  <w:num w:numId="87" w16cid:durableId="691690666">
    <w:abstractNumId w:val="271"/>
  </w:num>
  <w:num w:numId="88" w16cid:durableId="1097795991">
    <w:abstractNumId w:val="259"/>
  </w:num>
  <w:num w:numId="89" w16cid:durableId="804473718">
    <w:abstractNumId w:val="105"/>
  </w:num>
  <w:num w:numId="90" w16cid:durableId="1815490636">
    <w:abstractNumId w:val="133"/>
  </w:num>
  <w:num w:numId="91" w16cid:durableId="1715735951">
    <w:abstractNumId w:val="252"/>
  </w:num>
  <w:num w:numId="92" w16cid:durableId="2004821325">
    <w:abstractNumId w:val="308"/>
  </w:num>
  <w:num w:numId="93" w16cid:durableId="368604095">
    <w:abstractNumId w:val="121"/>
  </w:num>
  <w:num w:numId="94" w16cid:durableId="1488934692">
    <w:abstractNumId w:val="169"/>
  </w:num>
  <w:num w:numId="95" w16cid:durableId="1314486290">
    <w:abstractNumId w:val="219"/>
  </w:num>
  <w:num w:numId="96" w16cid:durableId="676856361">
    <w:abstractNumId w:val="227"/>
  </w:num>
  <w:num w:numId="97" w16cid:durableId="880283614">
    <w:abstractNumId w:val="311"/>
  </w:num>
  <w:num w:numId="98" w16cid:durableId="485977360">
    <w:abstractNumId w:val="32"/>
  </w:num>
  <w:num w:numId="99" w16cid:durableId="2020427888">
    <w:abstractNumId w:val="99"/>
  </w:num>
  <w:num w:numId="100" w16cid:durableId="1272322918">
    <w:abstractNumId w:val="64"/>
  </w:num>
  <w:num w:numId="101" w16cid:durableId="1425614087">
    <w:abstractNumId w:val="136"/>
  </w:num>
  <w:num w:numId="102" w16cid:durableId="1574967486">
    <w:abstractNumId w:val="180"/>
  </w:num>
  <w:num w:numId="103" w16cid:durableId="859508955">
    <w:abstractNumId w:val="39"/>
  </w:num>
  <w:num w:numId="104" w16cid:durableId="935137853">
    <w:abstractNumId w:val="253"/>
  </w:num>
  <w:num w:numId="105" w16cid:durableId="1627542948">
    <w:abstractNumId w:val="163"/>
  </w:num>
  <w:num w:numId="106" w16cid:durableId="1444689220">
    <w:abstractNumId w:val="325"/>
  </w:num>
  <w:num w:numId="107" w16cid:durableId="2127969057">
    <w:abstractNumId w:val="112"/>
  </w:num>
  <w:num w:numId="108" w16cid:durableId="350761016">
    <w:abstractNumId w:val="102"/>
  </w:num>
  <w:num w:numId="109" w16cid:durableId="1020281590">
    <w:abstractNumId w:val="9"/>
  </w:num>
  <w:num w:numId="110" w16cid:durableId="234819902">
    <w:abstractNumId w:val="25"/>
  </w:num>
  <w:num w:numId="111" w16cid:durableId="1986549314">
    <w:abstractNumId w:val="186"/>
  </w:num>
  <w:num w:numId="112" w16cid:durableId="2020428089">
    <w:abstractNumId w:val="45"/>
  </w:num>
  <w:num w:numId="113" w16cid:durableId="1742748876">
    <w:abstractNumId w:val="140"/>
  </w:num>
  <w:num w:numId="114" w16cid:durableId="943996755">
    <w:abstractNumId w:val="72"/>
  </w:num>
  <w:num w:numId="115" w16cid:durableId="1911188129">
    <w:abstractNumId w:val="97"/>
  </w:num>
  <w:num w:numId="116" w16cid:durableId="1393190528">
    <w:abstractNumId w:val="85"/>
  </w:num>
  <w:num w:numId="117" w16cid:durableId="1234855974">
    <w:abstractNumId w:val="206"/>
  </w:num>
  <w:num w:numId="118" w16cid:durableId="294220921">
    <w:abstractNumId w:val="263"/>
  </w:num>
  <w:num w:numId="119" w16cid:durableId="343016365">
    <w:abstractNumId w:val="303"/>
  </w:num>
  <w:num w:numId="120" w16cid:durableId="1524129156">
    <w:abstractNumId w:val="52"/>
  </w:num>
  <w:num w:numId="121" w16cid:durableId="428624982">
    <w:abstractNumId w:val="283"/>
  </w:num>
  <w:num w:numId="122" w16cid:durableId="1500854081">
    <w:abstractNumId w:val="327"/>
  </w:num>
  <w:num w:numId="123" w16cid:durableId="867176935">
    <w:abstractNumId w:val="229"/>
  </w:num>
  <w:num w:numId="124" w16cid:durableId="74673464">
    <w:abstractNumId w:val="139"/>
  </w:num>
  <w:num w:numId="125" w16cid:durableId="448165267">
    <w:abstractNumId w:val="190"/>
  </w:num>
  <w:num w:numId="126" w16cid:durableId="508259683">
    <w:abstractNumId w:val="248"/>
  </w:num>
  <w:num w:numId="127" w16cid:durableId="1270352774">
    <w:abstractNumId w:val="21"/>
  </w:num>
  <w:num w:numId="128" w16cid:durableId="1308708920">
    <w:abstractNumId w:val="284"/>
  </w:num>
  <w:num w:numId="129" w16cid:durableId="1834292512">
    <w:abstractNumId w:val="115"/>
  </w:num>
  <w:num w:numId="130" w16cid:durableId="705757330">
    <w:abstractNumId w:val="181"/>
  </w:num>
  <w:num w:numId="131" w16cid:durableId="1669014626">
    <w:abstractNumId w:val="35"/>
  </w:num>
  <w:num w:numId="132" w16cid:durableId="882793348">
    <w:abstractNumId w:val="81"/>
  </w:num>
  <w:num w:numId="133" w16cid:durableId="2075085153">
    <w:abstractNumId w:val="12"/>
  </w:num>
  <w:num w:numId="134" w16cid:durableId="1353994747">
    <w:abstractNumId w:val="187"/>
  </w:num>
  <w:num w:numId="135" w16cid:durableId="1495219901">
    <w:abstractNumId w:val="62"/>
  </w:num>
  <w:num w:numId="136" w16cid:durableId="1725907088">
    <w:abstractNumId w:val="111"/>
  </w:num>
  <w:num w:numId="137" w16cid:durableId="167838946">
    <w:abstractNumId w:val="277"/>
  </w:num>
  <w:num w:numId="138" w16cid:durableId="1547524454">
    <w:abstractNumId w:val="225"/>
  </w:num>
  <w:num w:numId="139" w16cid:durableId="186718114">
    <w:abstractNumId w:val="104"/>
  </w:num>
  <w:num w:numId="140" w16cid:durableId="537402792">
    <w:abstractNumId w:val="320"/>
  </w:num>
  <w:num w:numId="141" w16cid:durableId="155806461">
    <w:abstractNumId w:val="47"/>
  </w:num>
  <w:num w:numId="142" w16cid:durableId="196477258">
    <w:abstractNumId w:val="18"/>
  </w:num>
  <w:num w:numId="143" w16cid:durableId="1750036728">
    <w:abstractNumId w:val="94"/>
  </w:num>
  <w:num w:numId="144" w16cid:durableId="1147357039">
    <w:abstractNumId w:val="152"/>
  </w:num>
  <w:num w:numId="145" w16cid:durableId="894006416">
    <w:abstractNumId w:val="117"/>
  </w:num>
  <w:num w:numId="146" w16cid:durableId="38014610">
    <w:abstractNumId w:val="109"/>
  </w:num>
  <w:num w:numId="147" w16cid:durableId="1544292595">
    <w:abstractNumId w:val="41"/>
  </w:num>
  <w:num w:numId="148" w16cid:durableId="709651239">
    <w:abstractNumId w:val="77"/>
  </w:num>
  <w:num w:numId="149" w16cid:durableId="103153951">
    <w:abstractNumId w:val="160"/>
  </w:num>
  <w:num w:numId="150" w16cid:durableId="1933927129">
    <w:abstractNumId w:val="301"/>
  </w:num>
  <w:num w:numId="151" w16cid:durableId="400062330">
    <w:abstractNumId w:val="241"/>
  </w:num>
  <w:num w:numId="152" w16cid:durableId="1376542331">
    <w:abstractNumId w:val="54"/>
  </w:num>
  <w:num w:numId="153" w16cid:durableId="1738240131">
    <w:abstractNumId w:val="172"/>
  </w:num>
  <w:num w:numId="154" w16cid:durableId="714352942">
    <w:abstractNumId w:val="268"/>
  </w:num>
  <w:num w:numId="155" w16cid:durableId="2107576377">
    <w:abstractNumId w:val="265"/>
  </w:num>
  <w:num w:numId="156" w16cid:durableId="1547371872">
    <w:abstractNumId w:val="192"/>
  </w:num>
  <w:num w:numId="157" w16cid:durableId="929503910">
    <w:abstractNumId w:val="113"/>
  </w:num>
  <w:num w:numId="158" w16cid:durableId="884874323">
    <w:abstractNumId w:val="165"/>
  </w:num>
  <w:num w:numId="159" w16cid:durableId="1203785396">
    <w:abstractNumId w:val="28"/>
  </w:num>
  <w:num w:numId="160" w16cid:durableId="419642698">
    <w:abstractNumId w:val="33"/>
  </w:num>
  <w:num w:numId="161" w16cid:durableId="545751011">
    <w:abstractNumId w:val="288"/>
  </w:num>
  <w:num w:numId="162" w16cid:durableId="23676837">
    <w:abstractNumId w:val="317"/>
  </w:num>
  <w:num w:numId="163" w16cid:durableId="203637427">
    <w:abstractNumId w:val="189"/>
  </w:num>
  <w:num w:numId="164" w16cid:durableId="1394692656">
    <w:abstractNumId w:val="26"/>
  </w:num>
  <w:num w:numId="165" w16cid:durableId="2145848093">
    <w:abstractNumId w:val="194"/>
  </w:num>
  <w:num w:numId="166" w16cid:durableId="868835056">
    <w:abstractNumId w:val="58"/>
  </w:num>
  <w:num w:numId="167" w16cid:durableId="1440682781">
    <w:abstractNumId w:val="230"/>
  </w:num>
  <w:num w:numId="168" w16cid:durableId="1678265460">
    <w:abstractNumId w:val="329"/>
  </w:num>
  <w:num w:numId="169" w16cid:durableId="1638293270">
    <w:abstractNumId w:val="198"/>
  </w:num>
  <w:num w:numId="170" w16cid:durableId="950473507">
    <w:abstractNumId w:val="84"/>
  </w:num>
  <w:num w:numId="171" w16cid:durableId="1200628035">
    <w:abstractNumId w:val="251"/>
  </w:num>
  <w:num w:numId="172" w16cid:durableId="35665701">
    <w:abstractNumId w:val="199"/>
  </w:num>
  <w:num w:numId="173" w16cid:durableId="792796628">
    <w:abstractNumId w:val="297"/>
  </w:num>
  <w:num w:numId="174" w16cid:durableId="2102145822">
    <w:abstractNumId w:val="307"/>
  </w:num>
  <w:num w:numId="175" w16cid:durableId="767580829">
    <w:abstractNumId w:val="289"/>
  </w:num>
  <w:num w:numId="176" w16cid:durableId="437913336">
    <w:abstractNumId w:val="236"/>
  </w:num>
  <w:num w:numId="177" w16cid:durableId="1262371392">
    <w:abstractNumId w:val="132"/>
  </w:num>
  <w:num w:numId="178" w16cid:durableId="47072793">
    <w:abstractNumId w:val="201"/>
  </w:num>
  <w:num w:numId="179" w16cid:durableId="10880517">
    <w:abstractNumId w:val="305"/>
  </w:num>
  <w:num w:numId="180" w16cid:durableId="1027490752">
    <w:abstractNumId w:val="238"/>
  </w:num>
  <w:num w:numId="181" w16cid:durableId="846481353">
    <w:abstractNumId w:val="281"/>
  </w:num>
  <w:num w:numId="182" w16cid:durableId="1068307943">
    <w:abstractNumId w:val="17"/>
  </w:num>
  <w:num w:numId="183" w16cid:durableId="688028335">
    <w:abstractNumId w:val="212"/>
  </w:num>
  <w:num w:numId="184" w16cid:durableId="541598107">
    <w:abstractNumId w:val="310"/>
  </w:num>
  <w:num w:numId="185" w16cid:durableId="141779285">
    <w:abstractNumId w:val="316"/>
  </w:num>
  <w:num w:numId="186" w16cid:durableId="113252150">
    <w:abstractNumId w:val="245"/>
  </w:num>
  <w:num w:numId="187" w16cid:durableId="1122115385">
    <w:abstractNumId w:val="228"/>
  </w:num>
  <w:num w:numId="188" w16cid:durableId="289288090">
    <w:abstractNumId w:val="50"/>
  </w:num>
  <w:num w:numId="189" w16cid:durableId="1159082118">
    <w:abstractNumId w:val="90"/>
  </w:num>
  <w:num w:numId="190" w16cid:durableId="196083978">
    <w:abstractNumId w:val="222"/>
  </w:num>
  <w:num w:numId="191" w16cid:durableId="1922712921">
    <w:abstractNumId w:val="53"/>
  </w:num>
  <w:num w:numId="192" w16cid:durableId="1910263034">
    <w:abstractNumId w:val="138"/>
  </w:num>
  <w:num w:numId="193" w16cid:durableId="275984022">
    <w:abstractNumId w:val="299"/>
  </w:num>
  <w:num w:numId="194" w16cid:durableId="1386873840">
    <w:abstractNumId w:val="48"/>
  </w:num>
  <w:num w:numId="195" w16cid:durableId="1844583015">
    <w:abstractNumId w:val="106"/>
  </w:num>
  <w:num w:numId="196" w16cid:durableId="1140732474">
    <w:abstractNumId w:val="91"/>
  </w:num>
  <w:num w:numId="197" w16cid:durableId="139614333">
    <w:abstractNumId w:val="63"/>
  </w:num>
  <w:num w:numId="198" w16cid:durableId="646907029">
    <w:abstractNumId w:val="315"/>
  </w:num>
  <w:num w:numId="199" w16cid:durableId="1267732304">
    <w:abstractNumId w:val="182"/>
  </w:num>
  <w:num w:numId="200" w16cid:durableId="854002660">
    <w:abstractNumId w:val="61"/>
  </w:num>
  <w:num w:numId="201" w16cid:durableId="842747050">
    <w:abstractNumId w:val="275"/>
  </w:num>
  <w:num w:numId="202" w16cid:durableId="564874159">
    <w:abstractNumId w:val="119"/>
  </w:num>
  <w:num w:numId="203" w16cid:durableId="520826360">
    <w:abstractNumId w:val="220"/>
  </w:num>
  <w:num w:numId="204" w16cid:durableId="113133937">
    <w:abstractNumId w:val="223"/>
  </w:num>
  <w:num w:numId="205" w16cid:durableId="1518039563">
    <w:abstractNumId w:val="330"/>
  </w:num>
  <w:num w:numId="206" w16cid:durableId="1196037939">
    <w:abstractNumId w:val="34"/>
  </w:num>
  <w:num w:numId="207" w16cid:durableId="1563100892">
    <w:abstractNumId w:val="19"/>
  </w:num>
  <w:num w:numId="208" w16cid:durableId="1435786213">
    <w:abstractNumId w:val="148"/>
  </w:num>
  <w:num w:numId="209" w16cid:durableId="622005005">
    <w:abstractNumId w:val="207"/>
  </w:num>
  <w:num w:numId="210" w16cid:durableId="395587044">
    <w:abstractNumId w:val="237"/>
  </w:num>
  <w:num w:numId="211" w16cid:durableId="948004749">
    <w:abstractNumId w:val="207"/>
  </w:num>
  <w:num w:numId="212" w16cid:durableId="1515073310">
    <w:abstractNumId w:val="134"/>
  </w:num>
  <w:num w:numId="213" w16cid:durableId="2036885413">
    <w:abstractNumId w:val="207"/>
  </w:num>
  <w:num w:numId="214" w16cid:durableId="504828870">
    <w:abstractNumId w:val="218"/>
  </w:num>
  <w:num w:numId="215" w16cid:durableId="1806120639">
    <w:abstractNumId w:val="207"/>
  </w:num>
  <w:num w:numId="216" w16cid:durableId="803426888">
    <w:abstractNumId w:val="326"/>
  </w:num>
  <w:num w:numId="217" w16cid:durableId="1138494874">
    <w:abstractNumId w:val="66"/>
  </w:num>
  <w:num w:numId="218" w16cid:durableId="707989757">
    <w:abstractNumId w:val="207"/>
  </w:num>
  <w:num w:numId="219" w16cid:durableId="1569919069">
    <w:abstractNumId w:val="239"/>
  </w:num>
  <w:num w:numId="220" w16cid:durableId="25765538">
    <w:abstractNumId w:val="176"/>
  </w:num>
  <w:num w:numId="221" w16cid:durableId="1164051571">
    <w:abstractNumId w:val="29"/>
  </w:num>
  <w:num w:numId="222" w16cid:durableId="1467889463">
    <w:abstractNumId w:val="8"/>
  </w:num>
  <w:num w:numId="223" w16cid:durableId="2104833880">
    <w:abstractNumId w:val="257"/>
  </w:num>
  <w:num w:numId="224" w16cid:durableId="1515534442">
    <w:abstractNumId w:val="321"/>
  </w:num>
  <w:num w:numId="225" w16cid:durableId="1829789399">
    <w:abstractNumId w:val="131"/>
  </w:num>
  <w:num w:numId="226" w16cid:durableId="879515404">
    <w:abstractNumId w:val="103"/>
  </w:num>
  <w:num w:numId="227" w16cid:durableId="1387948152">
    <w:abstractNumId w:val="44"/>
  </w:num>
  <w:num w:numId="228" w16cid:durableId="1906601824">
    <w:abstractNumId w:val="207"/>
  </w:num>
  <w:num w:numId="229" w16cid:durableId="561408016">
    <w:abstractNumId w:val="207"/>
  </w:num>
  <w:num w:numId="230" w16cid:durableId="326514540">
    <w:abstractNumId w:val="36"/>
  </w:num>
  <w:num w:numId="231" w16cid:durableId="910772907">
    <w:abstractNumId w:val="120"/>
  </w:num>
  <w:num w:numId="232" w16cid:durableId="1089035550">
    <w:abstractNumId w:val="207"/>
  </w:num>
  <w:num w:numId="233" w16cid:durableId="2004894570">
    <w:abstractNumId w:val="166"/>
  </w:num>
  <w:num w:numId="234" w16cid:durableId="1269001666">
    <w:abstractNumId w:val="207"/>
  </w:num>
  <w:num w:numId="235" w16cid:durableId="664161597">
    <w:abstractNumId w:val="129"/>
  </w:num>
  <w:num w:numId="236" w16cid:durableId="509877149">
    <w:abstractNumId w:val="207"/>
  </w:num>
  <w:num w:numId="237" w16cid:durableId="457529520">
    <w:abstractNumId w:val="331"/>
  </w:num>
  <w:num w:numId="238" w16cid:durableId="1536499672">
    <w:abstractNumId w:val="31"/>
  </w:num>
  <w:num w:numId="239" w16cid:durableId="60830155">
    <w:abstractNumId w:val="274"/>
  </w:num>
  <w:num w:numId="240" w16cid:durableId="923421431">
    <w:abstractNumId w:val="207"/>
  </w:num>
  <w:num w:numId="241" w16cid:durableId="1155531163">
    <w:abstractNumId w:val="207"/>
  </w:num>
  <w:num w:numId="242" w16cid:durableId="615409979">
    <w:abstractNumId w:val="20"/>
  </w:num>
  <w:num w:numId="243" w16cid:durableId="345907860">
    <w:abstractNumId w:val="207"/>
  </w:num>
  <w:num w:numId="244" w16cid:durableId="1063217204">
    <w:abstractNumId w:val="207"/>
  </w:num>
  <w:num w:numId="245" w16cid:durableId="1497309038">
    <w:abstractNumId w:val="124"/>
  </w:num>
  <w:num w:numId="246" w16cid:durableId="1201628470">
    <w:abstractNumId w:val="231"/>
  </w:num>
  <w:num w:numId="247" w16cid:durableId="1080062024">
    <w:abstractNumId w:val="207"/>
  </w:num>
  <w:num w:numId="248" w16cid:durableId="2014214968">
    <w:abstractNumId w:val="221"/>
  </w:num>
  <w:num w:numId="249" w16cid:durableId="100731683">
    <w:abstractNumId w:val="207"/>
  </w:num>
  <w:num w:numId="250" w16cid:durableId="1469351">
    <w:abstractNumId w:val="40"/>
  </w:num>
  <w:num w:numId="251" w16cid:durableId="626011704">
    <w:abstractNumId w:val="207"/>
  </w:num>
  <w:num w:numId="252" w16cid:durableId="1724594328">
    <w:abstractNumId w:val="216"/>
  </w:num>
  <w:num w:numId="253" w16cid:durableId="690763146">
    <w:abstractNumId w:val="207"/>
  </w:num>
  <w:num w:numId="254" w16cid:durableId="144712471">
    <w:abstractNumId w:val="207"/>
  </w:num>
  <w:num w:numId="255" w16cid:durableId="34962651">
    <w:abstractNumId w:val="23"/>
  </w:num>
  <w:num w:numId="256" w16cid:durableId="2002612169">
    <w:abstractNumId w:val="200"/>
  </w:num>
  <w:num w:numId="257" w16cid:durableId="689260453">
    <w:abstractNumId w:val="217"/>
  </w:num>
  <w:num w:numId="258" w16cid:durableId="643390214">
    <w:abstractNumId w:val="207"/>
  </w:num>
  <w:num w:numId="259" w16cid:durableId="2041471282">
    <w:abstractNumId w:val="215"/>
  </w:num>
  <w:num w:numId="260" w16cid:durableId="1760447082">
    <w:abstractNumId w:val="149"/>
  </w:num>
  <w:num w:numId="261" w16cid:durableId="661738384">
    <w:abstractNumId w:val="290"/>
  </w:num>
  <w:num w:numId="262" w16cid:durableId="1056590547">
    <w:abstractNumId w:val="207"/>
  </w:num>
  <w:num w:numId="263" w16cid:durableId="476453200">
    <w:abstractNumId w:val="296"/>
  </w:num>
  <w:num w:numId="264" w16cid:durableId="593782077">
    <w:abstractNumId w:val="269"/>
  </w:num>
  <w:num w:numId="265" w16cid:durableId="1616642152">
    <w:abstractNumId w:val="151"/>
  </w:num>
  <w:num w:numId="266" w16cid:durableId="120349368">
    <w:abstractNumId w:val="207"/>
  </w:num>
  <w:num w:numId="267" w16cid:durableId="203559893">
    <w:abstractNumId w:val="207"/>
  </w:num>
  <w:num w:numId="268" w16cid:durableId="246353373">
    <w:abstractNumId w:val="188"/>
  </w:num>
  <w:num w:numId="269" w16cid:durableId="1614630845">
    <w:abstractNumId w:val="282"/>
  </w:num>
  <w:num w:numId="270" w16cid:durableId="1638990470">
    <w:abstractNumId w:val="207"/>
  </w:num>
  <w:num w:numId="271" w16cid:durableId="145123508">
    <w:abstractNumId w:val="207"/>
  </w:num>
  <w:num w:numId="272" w16cid:durableId="1467746861">
    <w:abstractNumId w:val="46"/>
  </w:num>
  <w:num w:numId="273" w16cid:durableId="519321739">
    <w:abstractNumId w:val="207"/>
  </w:num>
  <w:num w:numId="274" w16cid:durableId="350647217">
    <w:abstractNumId w:val="128"/>
  </w:num>
  <w:num w:numId="275" w16cid:durableId="263195668">
    <w:abstractNumId w:val="207"/>
  </w:num>
  <w:num w:numId="276" w16cid:durableId="833103554">
    <w:abstractNumId w:val="226"/>
  </w:num>
  <w:num w:numId="277" w16cid:durableId="1132796606">
    <w:abstractNumId w:val="207"/>
  </w:num>
  <w:num w:numId="278" w16cid:durableId="414935512">
    <w:abstractNumId w:val="207"/>
  </w:num>
  <w:num w:numId="279" w16cid:durableId="2000689192">
    <w:abstractNumId w:val="319"/>
  </w:num>
  <w:num w:numId="280" w16cid:durableId="236015346">
    <w:abstractNumId w:val="207"/>
  </w:num>
  <w:num w:numId="281" w16cid:durableId="263461025">
    <w:abstractNumId w:val="70"/>
  </w:num>
  <w:num w:numId="282" w16cid:durableId="1359356247">
    <w:abstractNumId w:val="207"/>
  </w:num>
  <w:num w:numId="283" w16cid:durableId="1177620533">
    <w:abstractNumId w:val="260"/>
  </w:num>
  <w:num w:numId="284" w16cid:durableId="891965469">
    <w:abstractNumId w:val="207"/>
  </w:num>
  <w:num w:numId="285" w16cid:durableId="1159733009">
    <w:abstractNumId w:val="322"/>
  </w:num>
  <w:num w:numId="286" w16cid:durableId="556279276">
    <w:abstractNumId w:val="207"/>
  </w:num>
  <w:num w:numId="287" w16cid:durableId="1868326875">
    <w:abstractNumId w:val="74"/>
  </w:num>
  <w:num w:numId="288" w16cid:durableId="40525015">
    <w:abstractNumId w:val="93"/>
  </w:num>
  <w:num w:numId="289" w16cid:durableId="2027095955">
    <w:abstractNumId w:val="207"/>
  </w:num>
  <w:num w:numId="290" w16cid:durableId="1764838753">
    <w:abstractNumId w:val="207"/>
  </w:num>
  <w:num w:numId="291" w16cid:durableId="1695962739">
    <w:abstractNumId w:val="96"/>
  </w:num>
  <w:num w:numId="292" w16cid:durableId="778178291">
    <w:abstractNumId w:val="207"/>
  </w:num>
  <w:num w:numId="293" w16cid:durableId="1941647452">
    <w:abstractNumId w:val="207"/>
  </w:num>
  <w:num w:numId="294" w16cid:durableId="1330864038">
    <w:abstractNumId w:val="122"/>
  </w:num>
  <w:num w:numId="295" w16cid:durableId="395785984">
    <w:abstractNumId w:val="142"/>
  </w:num>
  <w:num w:numId="296" w16cid:durableId="2077046311">
    <w:abstractNumId w:val="207"/>
  </w:num>
  <w:num w:numId="297" w16cid:durableId="391002366">
    <w:abstractNumId w:val="126"/>
  </w:num>
  <w:num w:numId="298" w16cid:durableId="1463962335">
    <w:abstractNumId w:val="207"/>
  </w:num>
  <w:num w:numId="299" w16cid:durableId="1754663682">
    <w:abstractNumId w:val="207"/>
  </w:num>
  <w:num w:numId="300" w16cid:durableId="2040932401">
    <w:abstractNumId w:val="107"/>
  </w:num>
  <w:num w:numId="301" w16cid:durableId="910894606">
    <w:abstractNumId w:val="207"/>
  </w:num>
  <w:num w:numId="302" w16cid:durableId="1354578537">
    <w:abstractNumId w:val="302"/>
  </w:num>
  <w:num w:numId="303" w16cid:durableId="638728043">
    <w:abstractNumId w:val="207"/>
  </w:num>
  <w:num w:numId="304" w16cid:durableId="275451099">
    <w:abstractNumId w:val="207"/>
  </w:num>
  <w:num w:numId="305" w16cid:durableId="1269434563">
    <w:abstractNumId w:val="235"/>
  </w:num>
  <w:num w:numId="306" w16cid:durableId="810093324">
    <w:abstractNumId w:val="24"/>
  </w:num>
  <w:num w:numId="307" w16cid:durableId="345059407">
    <w:abstractNumId w:val="27"/>
  </w:num>
  <w:num w:numId="308" w16cid:durableId="514003653">
    <w:abstractNumId w:val="304"/>
  </w:num>
  <w:num w:numId="309" w16cid:durableId="447623010">
    <w:abstractNumId w:val="328"/>
  </w:num>
  <w:num w:numId="310" w16cid:durableId="1240600559">
    <w:abstractNumId w:val="266"/>
  </w:num>
  <w:num w:numId="311" w16cid:durableId="1532767110">
    <w:abstractNumId w:val="207"/>
  </w:num>
  <w:num w:numId="312" w16cid:durableId="2026978035">
    <w:abstractNumId w:val="207"/>
  </w:num>
  <w:num w:numId="313" w16cid:durableId="656147945">
    <w:abstractNumId w:val="114"/>
  </w:num>
  <w:num w:numId="314" w16cid:durableId="1801528966">
    <w:abstractNumId w:val="300"/>
  </w:num>
  <w:num w:numId="315" w16cid:durableId="425198523">
    <w:abstractNumId w:val="42"/>
  </w:num>
  <w:num w:numId="316" w16cid:durableId="2141193035">
    <w:abstractNumId w:val="154"/>
  </w:num>
  <w:num w:numId="317" w16cid:durableId="2126920806">
    <w:abstractNumId w:val="8"/>
  </w:num>
  <w:num w:numId="318" w16cid:durableId="139813187">
    <w:abstractNumId w:val="8"/>
  </w:num>
  <w:num w:numId="319" w16cid:durableId="284429548">
    <w:abstractNumId w:val="285"/>
  </w:num>
  <w:num w:numId="320" w16cid:durableId="2124298994">
    <w:abstractNumId w:val="211"/>
  </w:num>
  <w:num w:numId="321" w16cid:durableId="1858536689">
    <w:abstractNumId w:val="309"/>
  </w:num>
  <w:num w:numId="322" w16cid:durableId="15205102">
    <w:abstractNumId w:val="291"/>
  </w:num>
  <w:num w:numId="323" w16cid:durableId="2121676810">
    <w:abstractNumId w:val="92"/>
  </w:num>
  <w:num w:numId="324" w16cid:durableId="1629776587">
    <w:abstractNumId w:val="178"/>
  </w:num>
  <w:num w:numId="325" w16cid:durableId="1998724695">
    <w:abstractNumId w:val="87"/>
  </w:num>
  <w:num w:numId="326" w16cid:durableId="681051189">
    <w:abstractNumId w:val="65"/>
  </w:num>
  <w:num w:numId="327" w16cid:durableId="279462164">
    <w:abstractNumId w:val="234"/>
  </w:num>
  <w:num w:numId="328" w16cid:durableId="792019801">
    <w:abstractNumId w:val="213"/>
  </w:num>
  <w:num w:numId="329" w16cid:durableId="1589538941">
    <w:abstractNumId w:val="171"/>
  </w:num>
  <w:num w:numId="330" w16cid:durableId="44257588">
    <w:abstractNumId w:val="156"/>
  </w:num>
  <w:num w:numId="331" w16cid:durableId="1249850483">
    <w:abstractNumId w:val="150"/>
  </w:num>
  <w:num w:numId="332" w16cid:durableId="1806309617">
    <w:abstractNumId w:val="49"/>
  </w:num>
  <w:num w:numId="333" w16cid:durableId="107628128">
    <w:abstractNumId w:val="88"/>
  </w:num>
  <w:num w:numId="334" w16cid:durableId="744686985">
    <w:abstractNumId w:val="210"/>
  </w:num>
  <w:num w:numId="335" w16cid:durableId="1671836857">
    <w:abstractNumId w:val="255"/>
  </w:num>
  <w:num w:numId="336" w16cid:durableId="175771305">
    <w:abstractNumId w:val="51"/>
  </w:num>
  <w:num w:numId="337" w16cid:durableId="2099446500">
    <w:abstractNumId w:val="158"/>
  </w:num>
  <w:num w:numId="338" w16cid:durableId="1048605138">
    <w:abstractNumId w:val="298"/>
  </w:num>
  <w:num w:numId="339" w16cid:durableId="996803418">
    <w:abstractNumId w:val="191"/>
  </w:num>
  <w:num w:numId="340" w16cid:durableId="563686221">
    <w:abstractNumId w:val="285"/>
  </w:num>
  <w:num w:numId="341" w16cid:durableId="1251350036">
    <w:abstractNumId w:val="250"/>
  </w:num>
  <w:num w:numId="342" w16cid:durableId="1846550351">
    <w:abstractNumId w:val="254"/>
  </w:num>
  <w:num w:numId="343" w16cid:durableId="1373312724">
    <w:abstractNumId w:val="57"/>
  </w:num>
  <w:num w:numId="344" w16cid:durableId="287860730">
    <w:abstractNumId w:val="179"/>
  </w:num>
  <w:num w:numId="345" w16cid:durableId="1920215074">
    <w:abstractNumId w:val="43"/>
  </w:num>
  <w:num w:numId="346" w16cid:durableId="1495342375">
    <w:abstractNumId w:val="143"/>
  </w:num>
  <w:num w:numId="347" w16cid:durableId="2036996826">
    <w:abstractNumId w:val="185"/>
  </w:num>
  <w:num w:numId="348" w16cid:durableId="515852430">
    <w:abstractNumId w:val="141"/>
  </w:num>
  <w:num w:numId="349" w16cid:durableId="2037658898">
    <w:abstractNumId w:val="167"/>
  </w:num>
  <w:num w:numId="350" w16cid:durableId="103816832">
    <w:abstractNumId w:val="204"/>
  </w:num>
  <w:num w:numId="351" w16cid:durableId="1618369600">
    <w:abstractNumId w:val="60"/>
  </w:num>
  <w:num w:numId="352" w16cid:durableId="423304678">
    <w:abstractNumId w:val="159"/>
  </w:num>
  <w:num w:numId="353" w16cid:durableId="1892375022">
    <w:abstractNumId w:val="173"/>
  </w:num>
  <w:num w:numId="354" w16cid:durableId="1986202271">
    <w:abstractNumId w:val="82"/>
  </w:num>
  <w:num w:numId="355" w16cid:durableId="1318262120">
    <w:abstractNumId w:val="280"/>
  </w:num>
  <w:num w:numId="356" w16cid:durableId="1055620167">
    <w:abstractNumId w:val="314"/>
  </w:num>
  <w:num w:numId="357" w16cid:durableId="919098926">
    <w:abstractNumId w:val="292"/>
  </w:num>
  <w:num w:numId="358" w16cid:durableId="82845312">
    <w:abstractNumId w:val="183"/>
  </w:num>
  <w:num w:numId="359" w16cid:durableId="1880317178">
    <w:abstractNumId w:val="162"/>
  </w:num>
  <w:num w:numId="360" w16cid:durableId="935091729">
    <w:abstractNumId w:val="14"/>
  </w:num>
  <w:num w:numId="361" w16cid:durableId="163478016">
    <w:abstractNumId w:val="116"/>
  </w:num>
  <w:num w:numId="362" w16cid:durableId="1647783019">
    <w:abstractNumId w:val="157"/>
  </w:num>
  <w:num w:numId="363" w16cid:durableId="1555847296">
    <w:abstractNumId w:val="13"/>
  </w:num>
  <w:num w:numId="364" w16cid:durableId="629476697">
    <w:abstractNumId w:val="205"/>
  </w:num>
  <w:num w:numId="365" w16cid:durableId="970981873">
    <w:abstractNumId w:val="177"/>
  </w:num>
  <w:num w:numId="366" w16cid:durableId="2095977942">
    <w:abstractNumId w:val="244"/>
  </w:num>
  <w:num w:numId="367" w16cid:durableId="2004701466">
    <w:abstractNumId w:val="89"/>
  </w:num>
  <w:num w:numId="368" w16cid:durableId="1837573601">
    <w:abstractNumId w:val="323"/>
  </w:num>
  <w:num w:numId="369" w16cid:durableId="1189105448">
    <w:abstractNumId w:val="5"/>
  </w:num>
  <w:num w:numId="370" w16cid:durableId="2007974858">
    <w:abstractNumId w:val="4"/>
  </w:num>
  <w:num w:numId="371" w16cid:durableId="585698376">
    <w:abstractNumId w:val="1"/>
  </w:num>
  <w:num w:numId="372" w16cid:durableId="1176186098">
    <w:abstractNumId w:val="1"/>
  </w:num>
  <w:num w:numId="373" w16cid:durableId="390927250">
    <w:abstractNumId w:val="1"/>
  </w:num>
  <w:num w:numId="374" w16cid:durableId="617294904">
    <w:abstractNumId w:val="1"/>
  </w:num>
  <w:num w:numId="375" w16cid:durableId="879316701">
    <w:abstractNumId w:val="1"/>
  </w:num>
  <w:num w:numId="376" w16cid:durableId="736712062">
    <w:abstractNumId w:val="0"/>
  </w:num>
  <w:num w:numId="377" w16cid:durableId="2057778380">
    <w:abstractNumId w:val="242"/>
  </w:num>
  <w:num w:numId="378" w16cid:durableId="793909139">
    <w:abstractNumId w:val="3"/>
  </w:num>
  <w:num w:numId="379" w16cid:durableId="205721484">
    <w:abstractNumId w:val="195"/>
  </w:num>
  <w:num w:numId="380" w16cid:durableId="222520012">
    <w:abstractNumId w:val="203"/>
  </w:num>
  <w:num w:numId="381" w16cid:durableId="1891187898">
    <w:abstractNumId w:val="261"/>
  </w:num>
  <w:num w:numId="382" w16cid:durableId="1558469007">
    <w:abstractNumId w:val="243"/>
  </w:num>
  <w:num w:numId="383" w16cid:durableId="1844466671">
    <w:abstractNumId w:val="2"/>
  </w:num>
  <w:num w:numId="384" w16cid:durableId="373888419">
    <w:abstractNumId w:val="89"/>
    <w:lvlOverride w:ilvl="0">
      <w:startOverride w:val="1"/>
    </w:lvlOverride>
  </w:num>
  <w:num w:numId="385" w16cid:durableId="2130389878">
    <w:abstractNumId w:val="16"/>
  </w:num>
  <w:num w:numId="386" w16cid:durableId="1398362080">
    <w:abstractNumId w:val="15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5F2"/>
    <w:rsid w:val="00000953"/>
    <w:rsid w:val="00000D8F"/>
    <w:rsid w:val="00014940"/>
    <w:rsid w:val="00020CC9"/>
    <w:rsid w:val="00025E11"/>
    <w:rsid w:val="0004166A"/>
    <w:rsid w:val="000476E5"/>
    <w:rsid w:val="00090E47"/>
    <w:rsid w:val="000939DA"/>
    <w:rsid w:val="00096D51"/>
    <w:rsid w:val="000A1453"/>
    <w:rsid w:val="000B5C76"/>
    <w:rsid w:val="000C39FD"/>
    <w:rsid w:val="000D1F03"/>
    <w:rsid w:val="000F4A8E"/>
    <w:rsid w:val="001046A1"/>
    <w:rsid w:val="0012268A"/>
    <w:rsid w:val="001326C8"/>
    <w:rsid w:val="0015714F"/>
    <w:rsid w:val="001658F4"/>
    <w:rsid w:val="00166C69"/>
    <w:rsid w:val="001679D0"/>
    <w:rsid w:val="0017337E"/>
    <w:rsid w:val="00173A9E"/>
    <w:rsid w:val="001842A2"/>
    <w:rsid w:val="001944D7"/>
    <w:rsid w:val="00195235"/>
    <w:rsid w:val="001A0B98"/>
    <w:rsid w:val="001A0ED6"/>
    <w:rsid w:val="001B0A84"/>
    <w:rsid w:val="001B4EC6"/>
    <w:rsid w:val="001B7BE4"/>
    <w:rsid w:val="001C4F9D"/>
    <w:rsid w:val="001D6286"/>
    <w:rsid w:val="001E646C"/>
    <w:rsid w:val="001E682B"/>
    <w:rsid w:val="001F5E6A"/>
    <w:rsid w:val="00201183"/>
    <w:rsid w:val="00215E59"/>
    <w:rsid w:val="002376E6"/>
    <w:rsid w:val="00245D72"/>
    <w:rsid w:val="00253C9F"/>
    <w:rsid w:val="00267DF6"/>
    <w:rsid w:val="002A332C"/>
    <w:rsid w:val="002A34E8"/>
    <w:rsid w:val="002B1DF3"/>
    <w:rsid w:val="002B6BB2"/>
    <w:rsid w:val="002C1474"/>
    <w:rsid w:val="002C2067"/>
    <w:rsid w:val="002C4809"/>
    <w:rsid w:val="002C6A77"/>
    <w:rsid w:val="002D44B0"/>
    <w:rsid w:val="002E38BD"/>
    <w:rsid w:val="002E44A2"/>
    <w:rsid w:val="002E6B3F"/>
    <w:rsid w:val="0030389D"/>
    <w:rsid w:val="00327ED0"/>
    <w:rsid w:val="0034086B"/>
    <w:rsid w:val="00344F3D"/>
    <w:rsid w:val="003466FC"/>
    <w:rsid w:val="00350390"/>
    <w:rsid w:val="003541F8"/>
    <w:rsid w:val="0037569B"/>
    <w:rsid w:val="0037687D"/>
    <w:rsid w:val="003820BC"/>
    <w:rsid w:val="00386CF9"/>
    <w:rsid w:val="00393A82"/>
    <w:rsid w:val="003A065A"/>
    <w:rsid w:val="003A0A71"/>
    <w:rsid w:val="003A1696"/>
    <w:rsid w:val="003B202B"/>
    <w:rsid w:val="003B2C20"/>
    <w:rsid w:val="00400693"/>
    <w:rsid w:val="00404206"/>
    <w:rsid w:val="00404D38"/>
    <w:rsid w:val="00441839"/>
    <w:rsid w:val="00453E6B"/>
    <w:rsid w:val="00471333"/>
    <w:rsid w:val="00476292"/>
    <w:rsid w:val="00482B4B"/>
    <w:rsid w:val="00487DB2"/>
    <w:rsid w:val="004A0C92"/>
    <w:rsid w:val="004A5117"/>
    <w:rsid w:val="004A5716"/>
    <w:rsid w:val="004C0B54"/>
    <w:rsid w:val="004D2411"/>
    <w:rsid w:val="004E5E9F"/>
    <w:rsid w:val="004E721D"/>
    <w:rsid w:val="004F04A4"/>
    <w:rsid w:val="004F0CB0"/>
    <w:rsid w:val="004F2A67"/>
    <w:rsid w:val="0050427C"/>
    <w:rsid w:val="00504996"/>
    <w:rsid w:val="00511498"/>
    <w:rsid w:val="005126FB"/>
    <w:rsid w:val="00512F42"/>
    <w:rsid w:val="00526A47"/>
    <w:rsid w:val="005358B3"/>
    <w:rsid w:val="0054357C"/>
    <w:rsid w:val="00546357"/>
    <w:rsid w:val="00564BC0"/>
    <w:rsid w:val="00564EB6"/>
    <w:rsid w:val="00594562"/>
    <w:rsid w:val="005B0A09"/>
    <w:rsid w:val="005B37BE"/>
    <w:rsid w:val="005B6253"/>
    <w:rsid w:val="005C1D48"/>
    <w:rsid w:val="005C348F"/>
    <w:rsid w:val="005C7652"/>
    <w:rsid w:val="005E18E9"/>
    <w:rsid w:val="005E1FE0"/>
    <w:rsid w:val="005E427B"/>
    <w:rsid w:val="005F26CB"/>
    <w:rsid w:val="005F5E57"/>
    <w:rsid w:val="006005DD"/>
    <w:rsid w:val="00601612"/>
    <w:rsid w:val="006041F0"/>
    <w:rsid w:val="006075F1"/>
    <w:rsid w:val="00617174"/>
    <w:rsid w:val="00651259"/>
    <w:rsid w:val="00661BE2"/>
    <w:rsid w:val="00671F39"/>
    <w:rsid w:val="00675280"/>
    <w:rsid w:val="00684ACE"/>
    <w:rsid w:val="0068705F"/>
    <w:rsid w:val="006913ED"/>
    <w:rsid w:val="006942D5"/>
    <w:rsid w:val="00695862"/>
    <w:rsid w:val="006B3566"/>
    <w:rsid w:val="006B6928"/>
    <w:rsid w:val="006E5677"/>
    <w:rsid w:val="006E5CE9"/>
    <w:rsid w:val="006E655A"/>
    <w:rsid w:val="006E67A0"/>
    <w:rsid w:val="006F0799"/>
    <w:rsid w:val="006F3DDE"/>
    <w:rsid w:val="006F446A"/>
    <w:rsid w:val="006F799E"/>
    <w:rsid w:val="007034C8"/>
    <w:rsid w:val="00722C78"/>
    <w:rsid w:val="00725427"/>
    <w:rsid w:val="00730D35"/>
    <w:rsid w:val="007438FD"/>
    <w:rsid w:val="007524E2"/>
    <w:rsid w:val="00767ED4"/>
    <w:rsid w:val="0078108C"/>
    <w:rsid w:val="007830E8"/>
    <w:rsid w:val="00794B96"/>
    <w:rsid w:val="007A2F63"/>
    <w:rsid w:val="007B4D77"/>
    <w:rsid w:val="007C0FAC"/>
    <w:rsid w:val="007C2E60"/>
    <w:rsid w:val="007C4FDE"/>
    <w:rsid w:val="007E276B"/>
    <w:rsid w:val="007E7C0E"/>
    <w:rsid w:val="00802B5A"/>
    <w:rsid w:val="008437D9"/>
    <w:rsid w:val="0085604E"/>
    <w:rsid w:val="008660D0"/>
    <w:rsid w:val="00874352"/>
    <w:rsid w:val="008816DD"/>
    <w:rsid w:val="008818CB"/>
    <w:rsid w:val="008877EC"/>
    <w:rsid w:val="008B7338"/>
    <w:rsid w:val="008E5258"/>
    <w:rsid w:val="008E71B6"/>
    <w:rsid w:val="00900B01"/>
    <w:rsid w:val="00906506"/>
    <w:rsid w:val="009066CC"/>
    <w:rsid w:val="00916938"/>
    <w:rsid w:val="00920C03"/>
    <w:rsid w:val="00920D07"/>
    <w:rsid w:val="009257DC"/>
    <w:rsid w:val="00945380"/>
    <w:rsid w:val="00947BF8"/>
    <w:rsid w:val="00991EAB"/>
    <w:rsid w:val="00997258"/>
    <w:rsid w:val="009B2987"/>
    <w:rsid w:val="009B538D"/>
    <w:rsid w:val="009C1798"/>
    <w:rsid w:val="009C17C8"/>
    <w:rsid w:val="009E36AB"/>
    <w:rsid w:val="009E5E97"/>
    <w:rsid w:val="009E6478"/>
    <w:rsid w:val="009E6A28"/>
    <w:rsid w:val="009F4907"/>
    <w:rsid w:val="00A0618B"/>
    <w:rsid w:val="00A216BE"/>
    <w:rsid w:val="00A35947"/>
    <w:rsid w:val="00A576C4"/>
    <w:rsid w:val="00A646A8"/>
    <w:rsid w:val="00A754A2"/>
    <w:rsid w:val="00A871A0"/>
    <w:rsid w:val="00A904D4"/>
    <w:rsid w:val="00A94462"/>
    <w:rsid w:val="00AA2E46"/>
    <w:rsid w:val="00AB153E"/>
    <w:rsid w:val="00AB2C36"/>
    <w:rsid w:val="00AB3CB2"/>
    <w:rsid w:val="00AC243E"/>
    <w:rsid w:val="00AC3A2B"/>
    <w:rsid w:val="00AC3B7E"/>
    <w:rsid w:val="00AC4C99"/>
    <w:rsid w:val="00AC58E0"/>
    <w:rsid w:val="00AC74A2"/>
    <w:rsid w:val="00AD5F79"/>
    <w:rsid w:val="00AE6EFB"/>
    <w:rsid w:val="00B1218B"/>
    <w:rsid w:val="00B134EC"/>
    <w:rsid w:val="00B20380"/>
    <w:rsid w:val="00B21F07"/>
    <w:rsid w:val="00B3413A"/>
    <w:rsid w:val="00B34189"/>
    <w:rsid w:val="00B34DF4"/>
    <w:rsid w:val="00B45E0E"/>
    <w:rsid w:val="00B56095"/>
    <w:rsid w:val="00B722F3"/>
    <w:rsid w:val="00B76801"/>
    <w:rsid w:val="00B958CB"/>
    <w:rsid w:val="00BA4372"/>
    <w:rsid w:val="00BB760B"/>
    <w:rsid w:val="00BB7E4F"/>
    <w:rsid w:val="00BE1D95"/>
    <w:rsid w:val="00C029C1"/>
    <w:rsid w:val="00C128FD"/>
    <w:rsid w:val="00C14C49"/>
    <w:rsid w:val="00C3723D"/>
    <w:rsid w:val="00C40745"/>
    <w:rsid w:val="00C52618"/>
    <w:rsid w:val="00C5763F"/>
    <w:rsid w:val="00C674D0"/>
    <w:rsid w:val="00C7210C"/>
    <w:rsid w:val="00C73502"/>
    <w:rsid w:val="00C94022"/>
    <w:rsid w:val="00C975F7"/>
    <w:rsid w:val="00CB53CC"/>
    <w:rsid w:val="00CB64B3"/>
    <w:rsid w:val="00CD212F"/>
    <w:rsid w:val="00CD4E5F"/>
    <w:rsid w:val="00CD6D56"/>
    <w:rsid w:val="00CE0477"/>
    <w:rsid w:val="00CF2405"/>
    <w:rsid w:val="00CF2F53"/>
    <w:rsid w:val="00D02E2B"/>
    <w:rsid w:val="00D0577F"/>
    <w:rsid w:val="00D10167"/>
    <w:rsid w:val="00D10F89"/>
    <w:rsid w:val="00D132A1"/>
    <w:rsid w:val="00D13B7C"/>
    <w:rsid w:val="00D13DD3"/>
    <w:rsid w:val="00D14E90"/>
    <w:rsid w:val="00D368B1"/>
    <w:rsid w:val="00D40542"/>
    <w:rsid w:val="00D42521"/>
    <w:rsid w:val="00D47753"/>
    <w:rsid w:val="00D566CE"/>
    <w:rsid w:val="00D62518"/>
    <w:rsid w:val="00D7060E"/>
    <w:rsid w:val="00D752EB"/>
    <w:rsid w:val="00D7697E"/>
    <w:rsid w:val="00D80D1D"/>
    <w:rsid w:val="00D87E69"/>
    <w:rsid w:val="00D93C8F"/>
    <w:rsid w:val="00D94581"/>
    <w:rsid w:val="00DB4B6E"/>
    <w:rsid w:val="00DC132B"/>
    <w:rsid w:val="00DD107A"/>
    <w:rsid w:val="00DD50D5"/>
    <w:rsid w:val="00DE2845"/>
    <w:rsid w:val="00DE4132"/>
    <w:rsid w:val="00DE700E"/>
    <w:rsid w:val="00E028F0"/>
    <w:rsid w:val="00E04728"/>
    <w:rsid w:val="00E16C1F"/>
    <w:rsid w:val="00E20BD1"/>
    <w:rsid w:val="00E22D84"/>
    <w:rsid w:val="00E305F2"/>
    <w:rsid w:val="00E339D6"/>
    <w:rsid w:val="00EA1B4E"/>
    <w:rsid w:val="00EC4561"/>
    <w:rsid w:val="00EC6223"/>
    <w:rsid w:val="00ED1724"/>
    <w:rsid w:val="00EF1F69"/>
    <w:rsid w:val="00EF7F52"/>
    <w:rsid w:val="00F03B9D"/>
    <w:rsid w:val="00F2446C"/>
    <w:rsid w:val="00F24EB6"/>
    <w:rsid w:val="00F37CB0"/>
    <w:rsid w:val="00F4117F"/>
    <w:rsid w:val="00F6002B"/>
    <w:rsid w:val="00F636D3"/>
    <w:rsid w:val="00F7062D"/>
    <w:rsid w:val="00F72786"/>
    <w:rsid w:val="00F776C9"/>
    <w:rsid w:val="00F86642"/>
    <w:rsid w:val="00F915BF"/>
    <w:rsid w:val="00F92DDF"/>
    <w:rsid w:val="00FA5110"/>
    <w:rsid w:val="00FA79ED"/>
    <w:rsid w:val="00FE0826"/>
    <w:rsid w:val="00FE2775"/>
    <w:rsid w:val="00FE2DC8"/>
    <w:rsid w:val="00FF47BB"/>
    <w:rsid w:val="01265A83"/>
    <w:rsid w:val="01D66A2B"/>
    <w:rsid w:val="02359956"/>
    <w:rsid w:val="025382C4"/>
    <w:rsid w:val="02808AFC"/>
    <w:rsid w:val="03D8A69B"/>
    <w:rsid w:val="04F304BD"/>
    <w:rsid w:val="05ABC9B9"/>
    <w:rsid w:val="05AD95D1"/>
    <w:rsid w:val="05D93084"/>
    <w:rsid w:val="07B1E9AD"/>
    <w:rsid w:val="07D58FF1"/>
    <w:rsid w:val="081F220F"/>
    <w:rsid w:val="084387FE"/>
    <w:rsid w:val="092C3F8A"/>
    <w:rsid w:val="09AD8679"/>
    <w:rsid w:val="0AAC4E15"/>
    <w:rsid w:val="0C2BF604"/>
    <w:rsid w:val="0D549278"/>
    <w:rsid w:val="0D7D73BE"/>
    <w:rsid w:val="0DCED629"/>
    <w:rsid w:val="0DFC18FD"/>
    <w:rsid w:val="0E1EDDAF"/>
    <w:rsid w:val="0E33663F"/>
    <w:rsid w:val="0E60B694"/>
    <w:rsid w:val="0E9C180F"/>
    <w:rsid w:val="0F295465"/>
    <w:rsid w:val="0F44D22A"/>
    <w:rsid w:val="0FACEA5A"/>
    <w:rsid w:val="101A4064"/>
    <w:rsid w:val="107EB8E4"/>
    <w:rsid w:val="10F7FB46"/>
    <w:rsid w:val="1260C39E"/>
    <w:rsid w:val="149E1541"/>
    <w:rsid w:val="14A82215"/>
    <w:rsid w:val="14B00814"/>
    <w:rsid w:val="164D538E"/>
    <w:rsid w:val="16E185EF"/>
    <w:rsid w:val="17918E4F"/>
    <w:rsid w:val="17ED2876"/>
    <w:rsid w:val="17FEC6DE"/>
    <w:rsid w:val="18BC2DAD"/>
    <w:rsid w:val="19A8C50F"/>
    <w:rsid w:val="1AAE0769"/>
    <w:rsid w:val="1B63D26B"/>
    <w:rsid w:val="1B72B5D2"/>
    <w:rsid w:val="1BF6269A"/>
    <w:rsid w:val="1C34D434"/>
    <w:rsid w:val="1CDE7C1A"/>
    <w:rsid w:val="1D4B214F"/>
    <w:rsid w:val="1DFE058F"/>
    <w:rsid w:val="1E9965EB"/>
    <w:rsid w:val="1ED84033"/>
    <w:rsid w:val="1F7C7576"/>
    <w:rsid w:val="1FA43BC6"/>
    <w:rsid w:val="1FAE7D52"/>
    <w:rsid w:val="1FFD9926"/>
    <w:rsid w:val="20A5D02E"/>
    <w:rsid w:val="20E56A0C"/>
    <w:rsid w:val="21207439"/>
    <w:rsid w:val="21E93195"/>
    <w:rsid w:val="22584EC3"/>
    <w:rsid w:val="234A8153"/>
    <w:rsid w:val="2461F57F"/>
    <w:rsid w:val="24656065"/>
    <w:rsid w:val="24B7B106"/>
    <w:rsid w:val="26131576"/>
    <w:rsid w:val="261987AA"/>
    <w:rsid w:val="26488226"/>
    <w:rsid w:val="26CB13AB"/>
    <w:rsid w:val="27E98EB7"/>
    <w:rsid w:val="282F355C"/>
    <w:rsid w:val="2831B042"/>
    <w:rsid w:val="29013E67"/>
    <w:rsid w:val="2907320C"/>
    <w:rsid w:val="290972DF"/>
    <w:rsid w:val="29706D10"/>
    <w:rsid w:val="29AED7C6"/>
    <w:rsid w:val="2AA99862"/>
    <w:rsid w:val="2AE177A2"/>
    <w:rsid w:val="2B8541E2"/>
    <w:rsid w:val="2BCDC7C5"/>
    <w:rsid w:val="2BF81106"/>
    <w:rsid w:val="2C026AF7"/>
    <w:rsid w:val="2C2BBD68"/>
    <w:rsid w:val="2D84E373"/>
    <w:rsid w:val="2DDF27B9"/>
    <w:rsid w:val="2DE67DD3"/>
    <w:rsid w:val="2EE8C6AD"/>
    <w:rsid w:val="2F17B577"/>
    <w:rsid w:val="3079E4D7"/>
    <w:rsid w:val="3081251D"/>
    <w:rsid w:val="30B5A2A7"/>
    <w:rsid w:val="312A9070"/>
    <w:rsid w:val="316AE82D"/>
    <w:rsid w:val="342B82DD"/>
    <w:rsid w:val="343574D0"/>
    <w:rsid w:val="3464768A"/>
    <w:rsid w:val="348E55E5"/>
    <w:rsid w:val="3500DAE3"/>
    <w:rsid w:val="354BAB9F"/>
    <w:rsid w:val="36A1E3F5"/>
    <w:rsid w:val="3713E3EB"/>
    <w:rsid w:val="371D3579"/>
    <w:rsid w:val="37C5E257"/>
    <w:rsid w:val="37E6CACD"/>
    <w:rsid w:val="3846B939"/>
    <w:rsid w:val="38F97051"/>
    <w:rsid w:val="391EC07B"/>
    <w:rsid w:val="39302805"/>
    <w:rsid w:val="39530DE9"/>
    <w:rsid w:val="39AAC7AD"/>
    <w:rsid w:val="3A612715"/>
    <w:rsid w:val="3AED7027"/>
    <w:rsid w:val="3AF721C5"/>
    <w:rsid w:val="3B88ADC5"/>
    <w:rsid w:val="3C738A1D"/>
    <w:rsid w:val="3CD38DCA"/>
    <w:rsid w:val="3DEA17B4"/>
    <w:rsid w:val="3DFC501D"/>
    <w:rsid w:val="3E3800A1"/>
    <w:rsid w:val="3E67BEA1"/>
    <w:rsid w:val="3E8E124E"/>
    <w:rsid w:val="3F413B23"/>
    <w:rsid w:val="4020426C"/>
    <w:rsid w:val="41179EA2"/>
    <w:rsid w:val="418098CB"/>
    <w:rsid w:val="427BD44C"/>
    <w:rsid w:val="427DF8BB"/>
    <w:rsid w:val="437448F1"/>
    <w:rsid w:val="444345B8"/>
    <w:rsid w:val="446A63EE"/>
    <w:rsid w:val="4507AEEC"/>
    <w:rsid w:val="4548A119"/>
    <w:rsid w:val="456A6FFF"/>
    <w:rsid w:val="45E8D1EC"/>
    <w:rsid w:val="46665B02"/>
    <w:rsid w:val="46741A82"/>
    <w:rsid w:val="471DC812"/>
    <w:rsid w:val="4838F71E"/>
    <w:rsid w:val="4973603A"/>
    <w:rsid w:val="4988F4E9"/>
    <w:rsid w:val="4A1078CB"/>
    <w:rsid w:val="4A59C76B"/>
    <w:rsid w:val="4ABBACB9"/>
    <w:rsid w:val="4B01B12A"/>
    <w:rsid w:val="4C3D29F8"/>
    <w:rsid w:val="4E035FB0"/>
    <w:rsid w:val="4E8CB81A"/>
    <w:rsid w:val="4F1EBD1A"/>
    <w:rsid w:val="4F628303"/>
    <w:rsid w:val="5070783A"/>
    <w:rsid w:val="50725C6D"/>
    <w:rsid w:val="50928B02"/>
    <w:rsid w:val="50BFB3E5"/>
    <w:rsid w:val="5108A0AD"/>
    <w:rsid w:val="511F6593"/>
    <w:rsid w:val="513AF2FA"/>
    <w:rsid w:val="519C31A7"/>
    <w:rsid w:val="51F8AC56"/>
    <w:rsid w:val="528CDA05"/>
    <w:rsid w:val="52C0A8CE"/>
    <w:rsid w:val="535566BC"/>
    <w:rsid w:val="53717739"/>
    <w:rsid w:val="54964C63"/>
    <w:rsid w:val="54AAA10A"/>
    <w:rsid w:val="54B6AE13"/>
    <w:rsid w:val="554E5B24"/>
    <w:rsid w:val="561A0346"/>
    <w:rsid w:val="56741152"/>
    <w:rsid w:val="56DD6BBF"/>
    <w:rsid w:val="5751A2D1"/>
    <w:rsid w:val="58C9AFE6"/>
    <w:rsid w:val="5906876F"/>
    <w:rsid w:val="59325F75"/>
    <w:rsid w:val="5BF1B49E"/>
    <w:rsid w:val="5E22C35C"/>
    <w:rsid w:val="5E4F9D6E"/>
    <w:rsid w:val="5F5319D3"/>
    <w:rsid w:val="5F839534"/>
    <w:rsid w:val="5FC35933"/>
    <w:rsid w:val="5FC61656"/>
    <w:rsid w:val="600935DE"/>
    <w:rsid w:val="6045E4AA"/>
    <w:rsid w:val="60674FFA"/>
    <w:rsid w:val="609C7F0D"/>
    <w:rsid w:val="60C49C97"/>
    <w:rsid w:val="60D6B473"/>
    <w:rsid w:val="612EB597"/>
    <w:rsid w:val="61921C25"/>
    <w:rsid w:val="632D9450"/>
    <w:rsid w:val="63A70312"/>
    <w:rsid w:val="642ACED6"/>
    <w:rsid w:val="64B74CDA"/>
    <w:rsid w:val="651E37FA"/>
    <w:rsid w:val="65711CDF"/>
    <w:rsid w:val="664B266B"/>
    <w:rsid w:val="6654230E"/>
    <w:rsid w:val="66DE94B0"/>
    <w:rsid w:val="67A19F4C"/>
    <w:rsid w:val="67BA5969"/>
    <w:rsid w:val="6853FB19"/>
    <w:rsid w:val="6893C92C"/>
    <w:rsid w:val="690E28DE"/>
    <w:rsid w:val="694AA2D8"/>
    <w:rsid w:val="6A18D5C9"/>
    <w:rsid w:val="6A4B5252"/>
    <w:rsid w:val="6AA2E10D"/>
    <w:rsid w:val="6AC3C7B5"/>
    <w:rsid w:val="6B2807D8"/>
    <w:rsid w:val="6BCEB219"/>
    <w:rsid w:val="6BDE0CDE"/>
    <w:rsid w:val="6C572BD6"/>
    <w:rsid w:val="6CB746BA"/>
    <w:rsid w:val="6CBE32D5"/>
    <w:rsid w:val="6D87F31A"/>
    <w:rsid w:val="6DA59B75"/>
    <w:rsid w:val="6DA8DA72"/>
    <w:rsid w:val="6DB397DA"/>
    <w:rsid w:val="6E3EA3D0"/>
    <w:rsid w:val="6F8AABF7"/>
    <w:rsid w:val="6FD9C8FD"/>
    <w:rsid w:val="7002A1A4"/>
    <w:rsid w:val="7016C052"/>
    <w:rsid w:val="707BA55D"/>
    <w:rsid w:val="711525CF"/>
    <w:rsid w:val="71D3C513"/>
    <w:rsid w:val="72F9D0B6"/>
    <w:rsid w:val="742CDF87"/>
    <w:rsid w:val="74D3AAB4"/>
    <w:rsid w:val="7523877C"/>
    <w:rsid w:val="75AB568C"/>
    <w:rsid w:val="75B25896"/>
    <w:rsid w:val="75F3D29F"/>
    <w:rsid w:val="760BCBBA"/>
    <w:rsid w:val="76370500"/>
    <w:rsid w:val="7667454E"/>
    <w:rsid w:val="766F0BA8"/>
    <w:rsid w:val="76AF516B"/>
    <w:rsid w:val="76D0358C"/>
    <w:rsid w:val="78532311"/>
    <w:rsid w:val="78A767B7"/>
    <w:rsid w:val="78B46C96"/>
    <w:rsid w:val="7984686A"/>
    <w:rsid w:val="7AA84605"/>
    <w:rsid w:val="7ACB5ABF"/>
    <w:rsid w:val="7AE2751B"/>
    <w:rsid w:val="7C7AE490"/>
    <w:rsid w:val="7D48743D"/>
    <w:rsid w:val="7D57E428"/>
    <w:rsid w:val="7D986973"/>
    <w:rsid w:val="7DB409D0"/>
    <w:rsid w:val="7E310219"/>
    <w:rsid w:val="7F248E59"/>
    <w:rsid w:val="7FFA91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74155"/>
  <w15:chartTrackingRefBased/>
  <w15:docId w15:val="{7EEC5CE7-0AE3-FD4E-8640-FA89DF5C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Calibri (Corpo)"/>
        <w:sz w:val="22"/>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CTA Heading 1"/>
    <w:basedOn w:val="Titolo"/>
    <w:next w:val="Normale"/>
    <w:link w:val="Titolo1Carattere"/>
    <w:autoRedefine/>
    <w:uiPriority w:val="9"/>
    <w:qFormat/>
    <w:rsid w:val="0015714F"/>
    <w:pPr>
      <w:keepNext/>
      <w:keepLines/>
      <w:numPr>
        <w:numId w:val="0"/>
      </w:numPr>
      <w:spacing w:before="600"/>
      <w:outlineLvl w:val="0"/>
    </w:pPr>
    <w:rPr>
      <w:rFonts w:eastAsiaTheme="majorEastAsia" w:cstheme="majorBidi"/>
      <w:b/>
      <w:bCs/>
      <w:sz w:val="32"/>
      <w:szCs w:val="32"/>
      <w:lang w:val="it-IT" w:eastAsia="it-IT"/>
    </w:rPr>
  </w:style>
  <w:style w:type="paragraph" w:styleId="Titolo2">
    <w:name w:val="heading 2"/>
    <w:aliases w:val="CTA Heading 2"/>
    <w:basedOn w:val="Normale"/>
    <w:next w:val="Normale"/>
    <w:link w:val="Titolo2Carattere"/>
    <w:uiPriority w:val="9"/>
    <w:unhideWhenUsed/>
    <w:qFormat/>
    <w:rsid w:val="006F3D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aliases w:val="CTA Heading 3"/>
    <w:basedOn w:val="Normale"/>
    <w:next w:val="Normale"/>
    <w:link w:val="Titolo3Carattere"/>
    <w:uiPriority w:val="9"/>
    <w:unhideWhenUsed/>
    <w:qFormat/>
    <w:rsid w:val="00B134EC"/>
    <w:pPr>
      <w:keepNext/>
      <w:keepLines/>
      <w:spacing w:before="40"/>
      <w:outlineLvl w:val="2"/>
    </w:pPr>
    <w:rPr>
      <w:rFonts w:asciiTheme="majorHAnsi" w:eastAsiaTheme="majorEastAsia" w:hAnsiTheme="majorHAnsi" w:cstheme="majorBidi"/>
      <w:color w:val="1F3763" w:themeColor="accent1" w:themeShade="7F"/>
      <w:sz w:val="24"/>
    </w:rPr>
  </w:style>
  <w:style w:type="paragraph" w:styleId="Titolo4">
    <w:name w:val="heading 4"/>
    <w:aliases w:val="CTA Heading 4"/>
    <w:basedOn w:val="Normale"/>
    <w:next w:val="Normale"/>
    <w:link w:val="Titolo4Carattere"/>
    <w:uiPriority w:val="9"/>
    <w:unhideWhenUsed/>
    <w:qFormat/>
    <w:rsid w:val="006F3DDE"/>
    <w:pPr>
      <w:keepNext/>
      <w:keepLines/>
      <w:spacing w:before="240" w:after="40" w:line="259" w:lineRule="auto"/>
      <w:ind w:left="3983" w:hanging="864"/>
      <w:outlineLvl w:val="3"/>
    </w:pPr>
    <w:rPr>
      <w:rFonts w:ascii="Calibri" w:eastAsiaTheme="majorEastAsia" w:hAnsi="Calibri" w:cstheme="majorBidi"/>
      <w:b/>
      <w:iCs/>
      <w:szCs w:val="22"/>
      <w:lang w:val="en-US" w:eastAsia="en-US"/>
    </w:rPr>
  </w:style>
  <w:style w:type="paragraph" w:styleId="Titolo5">
    <w:name w:val="heading 5"/>
    <w:basedOn w:val="Normale"/>
    <w:next w:val="Normale"/>
    <w:link w:val="Titolo5Carattere"/>
    <w:uiPriority w:val="9"/>
    <w:unhideWhenUsed/>
    <w:qFormat/>
    <w:rsid w:val="006F3DDE"/>
    <w:pPr>
      <w:keepNext/>
      <w:keepLines/>
      <w:spacing w:before="40" w:line="259" w:lineRule="auto"/>
      <w:ind w:left="1008" w:hanging="1008"/>
      <w:outlineLvl w:val="4"/>
    </w:pPr>
    <w:rPr>
      <w:rFonts w:asciiTheme="majorHAnsi" w:eastAsiaTheme="majorEastAsia" w:hAnsiTheme="majorHAnsi" w:cstheme="majorBidi"/>
      <w:color w:val="2F5496" w:themeColor="accent1" w:themeShade="BF"/>
      <w:szCs w:val="22"/>
      <w:lang w:val="en-US" w:eastAsia="en-US"/>
    </w:rPr>
  </w:style>
  <w:style w:type="paragraph" w:styleId="Titolo6">
    <w:name w:val="heading 6"/>
    <w:basedOn w:val="Normale"/>
    <w:next w:val="Normale"/>
    <w:link w:val="Titolo6Carattere"/>
    <w:uiPriority w:val="9"/>
    <w:unhideWhenUsed/>
    <w:qFormat/>
    <w:rsid w:val="006F3DDE"/>
    <w:pPr>
      <w:keepNext/>
      <w:keepLines/>
      <w:spacing w:before="40" w:line="259" w:lineRule="auto"/>
      <w:ind w:left="1152" w:hanging="1152"/>
      <w:outlineLvl w:val="5"/>
    </w:pPr>
    <w:rPr>
      <w:rFonts w:asciiTheme="majorHAnsi" w:eastAsiaTheme="majorEastAsia" w:hAnsiTheme="majorHAnsi" w:cstheme="majorBidi"/>
      <w:color w:val="1F3763" w:themeColor="accent1" w:themeShade="7F"/>
      <w:szCs w:val="22"/>
      <w:lang w:val="en-US" w:eastAsia="en-US"/>
    </w:rPr>
  </w:style>
  <w:style w:type="paragraph" w:styleId="Titolo7">
    <w:name w:val="heading 7"/>
    <w:basedOn w:val="Normale"/>
    <w:next w:val="Normale"/>
    <w:link w:val="Titolo7Carattere"/>
    <w:uiPriority w:val="9"/>
    <w:unhideWhenUsed/>
    <w:qFormat/>
    <w:rsid w:val="006F3DDE"/>
    <w:pPr>
      <w:keepNext/>
      <w:keepLines/>
      <w:spacing w:before="40" w:line="259" w:lineRule="auto"/>
      <w:ind w:left="1296" w:hanging="1296"/>
      <w:outlineLvl w:val="6"/>
    </w:pPr>
    <w:rPr>
      <w:rFonts w:asciiTheme="majorHAnsi" w:eastAsiaTheme="majorEastAsia" w:hAnsiTheme="majorHAnsi" w:cstheme="majorBidi"/>
      <w:i/>
      <w:iCs/>
      <w:color w:val="1F3763" w:themeColor="accent1" w:themeShade="7F"/>
      <w:szCs w:val="22"/>
      <w:lang w:val="en-US" w:eastAsia="en-US"/>
    </w:rPr>
  </w:style>
  <w:style w:type="paragraph" w:styleId="Titolo8">
    <w:name w:val="heading 8"/>
    <w:basedOn w:val="Normale"/>
    <w:next w:val="Normale"/>
    <w:link w:val="Titolo8Carattere"/>
    <w:uiPriority w:val="9"/>
    <w:unhideWhenUsed/>
    <w:qFormat/>
    <w:rsid w:val="006F3DDE"/>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val="en-US" w:eastAsia="en-US"/>
    </w:rPr>
  </w:style>
  <w:style w:type="paragraph" w:styleId="Titolo9">
    <w:name w:val="heading 9"/>
    <w:basedOn w:val="Normale"/>
    <w:next w:val="Normale"/>
    <w:link w:val="Titolo9Carattere"/>
    <w:uiPriority w:val="9"/>
    <w:unhideWhenUsed/>
    <w:qFormat/>
    <w:rsid w:val="006F3DDE"/>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CTA Heading 1 Carattere"/>
    <w:basedOn w:val="Carpredefinitoparagrafo"/>
    <w:link w:val="Titolo1"/>
    <w:uiPriority w:val="9"/>
    <w:rsid w:val="0015714F"/>
    <w:rPr>
      <w:rFonts w:asciiTheme="majorHAnsi" w:eastAsiaTheme="majorEastAsia" w:hAnsiTheme="majorHAnsi" w:cstheme="majorBidi"/>
      <w:b/>
      <w:bCs/>
      <w:color w:val="2F5496" w:themeColor="accent1" w:themeShade="BF"/>
      <w:sz w:val="32"/>
      <w:szCs w:val="32"/>
      <w:lang w:eastAsia="it-IT"/>
    </w:rPr>
  </w:style>
  <w:style w:type="paragraph" w:styleId="Titolo">
    <w:name w:val="Title"/>
    <w:aliases w:val="CTA Title"/>
    <w:basedOn w:val="Normale"/>
    <w:link w:val="TitoloCarattere"/>
    <w:autoRedefine/>
    <w:uiPriority w:val="10"/>
    <w:qFormat/>
    <w:rsid w:val="0015714F"/>
    <w:pPr>
      <w:numPr>
        <w:numId w:val="6"/>
      </w:numPr>
      <w:spacing w:before="240" w:after="240"/>
      <w:ind w:left="360" w:hanging="360"/>
    </w:pPr>
    <w:rPr>
      <w:rFonts w:asciiTheme="majorHAnsi" w:eastAsia="Times New Roman" w:hAnsiTheme="majorHAnsi" w:cs="Times New Roman"/>
      <w:color w:val="2F5496" w:themeColor="accent1" w:themeShade="BF"/>
      <w:sz w:val="28"/>
      <w:szCs w:val="20"/>
      <w:lang w:val="en-GB" w:eastAsia="en-GB"/>
    </w:rPr>
  </w:style>
  <w:style w:type="character" w:customStyle="1" w:styleId="TitoloCarattere">
    <w:name w:val="Titolo Carattere"/>
    <w:aliases w:val="CTA Title Carattere"/>
    <w:basedOn w:val="Carpredefinitoparagrafo"/>
    <w:link w:val="Titolo"/>
    <w:uiPriority w:val="10"/>
    <w:rsid w:val="0015714F"/>
    <w:rPr>
      <w:rFonts w:asciiTheme="majorHAnsi" w:eastAsia="Times New Roman" w:hAnsiTheme="majorHAnsi" w:cs="Times New Roman"/>
      <w:color w:val="2F5496" w:themeColor="accent1" w:themeShade="BF"/>
      <w:sz w:val="28"/>
      <w:szCs w:val="20"/>
      <w:lang w:val="en-GB" w:eastAsia="en-GB"/>
    </w:rPr>
  </w:style>
  <w:style w:type="paragraph" w:customStyle="1" w:styleId="Level2">
    <w:name w:val="Level 2"/>
    <w:link w:val="Level2Carattere"/>
    <w:autoRedefine/>
    <w:qFormat/>
    <w:rsid w:val="0015714F"/>
    <w:pPr>
      <w:widowControl w:val="0"/>
      <w:numPr>
        <w:ilvl w:val="1"/>
        <w:numId w:val="3"/>
      </w:numPr>
      <w:adjustRightInd w:val="0"/>
      <w:spacing w:before="240" w:after="240"/>
      <w:textAlignment w:val="baseline"/>
      <w:outlineLvl w:val="1"/>
    </w:pPr>
    <w:rPr>
      <w:rFonts w:asciiTheme="majorHAnsi" w:eastAsia="Times New Roman" w:hAnsiTheme="majorHAnsi" w:cs="Times New Roman"/>
      <w:b/>
      <w:bCs/>
      <w:color w:val="000000" w:themeColor="text1"/>
      <w:sz w:val="24"/>
      <w:szCs w:val="20"/>
      <w:lang w:val="en-GB" w:eastAsia="en-GB"/>
    </w:rPr>
  </w:style>
  <w:style w:type="paragraph" w:customStyle="1" w:styleId="Level3">
    <w:name w:val="Level 3"/>
    <w:next w:val="Level4"/>
    <w:autoRedefine/>
    <w:qFormat/>
    <w:rsid w:val="0015714F"/>
    <w:pPr>
      <w:numPr>
        <w:ilvl w:val="2"/>
        <w:numId w:val="4"/>
      </w:numPr>
      <w:spacing w:after="120"/>
      <w:outlineLvl w:val="2"/>
    </w:pPr>
    <w:rPr>
      <w:rFonts w:asciiTheme="majorHAnsi" w:eastAsia="Times New Roman" w:hAnsiTheme="majorHAnsi" w:cs="Times New Roman"/>
      <w:b/>
      <w:sz w:val="24"/>
      <w:szCs w:val="20"/>
      <w:lang w:val="en-US" w:eastAsia="en-GB"/>
    </w:rPr>
  </w:style>
  <w:style w:type="paragraph" w:styleId="Paragrafoelenco">
    <w:name w:val="List Paragraph"/>
    <w:aliases w:val="Paragrafo elenco2,Bullit,Bullets,List Paragraph1,List Paragraph (numbered (a)),WB Para,Arial,CORE-1.1.1,Lapis Bulleted List,KfW Bullets TEXT,IFC Bullets TEXT,Scriptoria bullet points,b1,Number_1,Paragraph,Citation List,Resume Title,Ha"/>
    <w:basedOn w:val="Normale"/>
    <w:next w:val="Elenco"/>
    <w:link w:val="ParagrafoelencoCarattere"/>
    <w:autoRedefine/>
    <w:uiPriority w:val="34"/>
    <w:qFormat/>
    <w:rsid w:val="00F636D3"/>
    <w:pPr>
      <w:numPr>
        <w:numId w:val="367"/>
      </w:numPr>
      <w:autoSpaceDE w:val="0"/>
      <w:autoSpaceDN w:val="0"/>
      <w:adjustRightInd w:val="0"/>
      <w:ind w:left="720"/>
      <w:jc w:val="both"/>
    </w:pPr>
    <w:rPr>
      <w:rFonts w:ascii="Arial" w:hAnsi="Arial" w:cs="Arial"/>
      <w:color w:val="000000"/>
      <w:szCs w:val="22"/>
      <w:lang w:val="en-US" w:eastAsia="it-IT"/>
    </w:rPr>
  </w:style>
  <w:style w:type="character" w:customStyle="1" w:styleId="Level2Carattere">
    <w:name w:val="Level 2 Carattere"/>
    <w:basedOn w:val="Carpredefinitoparagrafo"/>
    <w:link w:val="Level2"/>
    <w:rsid w:val="0015714F"/>
    <w:rPr>
      <w:rFonts w:asciiTheme="majorHAnsi" w:eastAsia="Times New Roman" w:hAnsiTheme="majorHAnsi" w:cs="Times New Roman"/>
      <w:b/>
      <w:bCs/>
      <w:color w:val="000000" w:themeColor="text1"/>
      <w:sz w:val="24"/>
      <w:szCs w:val="20"/>
      <w:lang w:val="en-GB" w:eastAsia="en-GB"/>
    </w:rPr>
  </w:style>
  <w:style w:type="character" w:customStyle="1" w:styleId="ParagrafoelencoCarattere">
    <w:name w:val="Paragrafo elenco Carattere"/>
    <w:aliases w:val="Paragrafo elenco2 Carattere,Bullit Carattere,Bullets Carattere,List Paragraph1 Carattere,List Paragraph (numbered (a)) Carattere,WB Para Carattere,Arial Carattere,CORE-1.1.1 Carattere,Lapis Bulleted List Carattere,b1 Carattere"/>
    <w:basedOn w:val="Carpredefinitoparagrafo"/>
    <w:link w:val="Paragrafoelenco"/>
    <w:uiPriority w:val="34"/>
    <w:rsid w:val="00F636D3"/>
    <w:rPr>
      <w:rFonts w:ascii="Arial" w:hAnsi="Arial" w:cs="Arial"/>
      <w:color w:val="000000"/>
      <w:szCs w:val="22"/>
      <w:lang w:val="en-US" w:eastAsia="it-IT"/>
    </w:rPr>
  </w:style>
  <w:style w:type="paragraph" w:styleId="Elenco">
    <w:name w:val="List"/>
    <w:basedOn w:val="Normale"/>
    <w:uiPriority w:val="99"/>
    <w:unhideWhenUsed/>
    <w:rsid w:val="0015714F"/>
    <w:pPr>
      <w:ind w:left="283" w:hanging="283"/>
      <w:contextualSpacing/>
    </w:pPr>
  </w:style>
  <w:style w:type="paragraph" w:customStyle="1" w:styleId="Level4">
    <w:name w:val="Level 4"/>
    <w:basedOn w:val="Normale"/>
    <w:autoRedefine/>
    <w:rsid w:val="0015714F"/>
    <w:pPr>
      <w:widowControl w:val="0"/>
      <w:numPr>
        <w:ilvl w:val="3"/>
        <w:numId w:val="2"/>
      </w:numPr>
      <w:adjustRightInd w:val="0"/>
      <w:spacing w:after="240"/>
      <w:jc w:val="both"/>
      <w:textAlignment w:val="baseline"/>
      <w:outlineLvl w:val="3"/>
    </w:pPr>
    <w:rPr>
      <w:rFonts w:asciiTheme="majorHAnsi" w:eastAsia="Times New Roman" w:hAnsiTheme="majorHAnsi" w:cs="Times New Roman"/>
      <w:sz w:val="24"/>
      <w:szCs w:val="20"/>
      <w:lang w:val="en-GB" w:eastAsia="en-GB"/>
    </w:rPr>
  </w:style>
  <w:style w:type="paragraph" w:customStyle="1" w:styleId="Level5">
    <w:name w:val="Level 5"/>
    <w:basedOn w:val="Normale"/>
    <w:autoRedefine/>
    <w:rsid w:val="0015714F"/>
    <w:pPr>
      <w:widowControl w:val="0"/>
      <w:numPr>
        <w:ilvl w:val="4"/>
        <w:numId w:val="2"/>
      </w:numPr>
      <w:adjustRightInd w:val="0"/>
      <w:spacing w:after="240"/>
      <w:jc w:val="both"/>
      <w:textAlignment w:val="baseline"/>
      <w:outlineLvl w:val="4"/>
    </w:pPr>
    <w:rPr>
      <w:rFonts w:asciiTheme="majorHAnsi" w:eastAsia="Times New Roman" w:hAnsiTheme="majorHAnsi" w:cs="Times New Roman"/>
      <w:sz w:val="24"/>
      <w:szCs w:val="20"/>
      <w:lang w:val="en-GB" w:eastAsia="en-GB"/>
    </w:rPr>
  </w:style>
  <w:style w:type="paragraph" w:customStyle="1" w:styleId="Stile1">
    <w:name w:val="Stile1"/>
    <w:basedOn w:val="Titolo1"/>
    <w:next w:val="Level2"/>
    <w:qFormat/>
    <w:rsid w:val="0015714F"/>
  </w:style>
  <w:style w:type="paragraph" w:customStyle="1" w:styleId="Stile2">
    <w:name w:val="Stile2"/>
    <w:basedOn w:val="Titolo1"/>
    <w:qFormat/>
    <w:rsid w:val="0015714F"/>
    <w:rPr>
      <w:lang w:val="en-US"/>
    </w:rPr>
  </w:style>
  <w:style w:type="paragraph" w:customStyle="1" w:styleId="paragrafoelenco2">
    <w:name w:val="paragrafo elenco 2"/>
    <w:basedOn w:val="Level3"/>
    <w:autoRedefine/>
    <w:qFormat/>
    <w:rsid w:val="0015714F"/>
    <w:pPr>
      <w:numPr>
        <w:numId w:val="7"/>
      </w:numPr>
    </w:pPr>
    <w:rPr>
      <w:b w:val="0"/>
    </w:rPr>
  </w:style>
  <w:style w:type="paragraph" w:customStyle="1" w:styleId="paragrafolivello4">
    <w:name w:val="paragrafo livello 4"/>
    <w:qFormat/>
    <w:rsid w:val="0015714F"/>
    <w:pPr>
      <w:numPr>
        <w:numId w:val="5"/>
      </w:numPr>
    </w:pPr>
    <w:rPr>
      <w:rFonts w:asciiTheme="majorHAnsi" w:eastAsiaTheme="minorEastAsia" w:hAnsiTheme="majorHAnsi" w:cstheme="minorBidi"/>
      <w:sz w:val="24"/>
    </w:rPr>
  </w:style>
  <w:style w:type="numbering" w:customStyle="1" w:styleId="Elencoabc">
    <w:name w:val="Elenco abc"/>
    <w:basedOn w:val="Nessunelenco"/>
    <w:uiPriority w:val="99"/>
    <w:rsid w:val="00FE2DC8"/>
    <w:pPr>
      <w:numPr>
        <w:numId w:val="8"/>
      </w:numPr>
    </w:pPr>
  </w:style>
  <w:style w:type="numbering" w:customStyle="1" w:styleId="puntato">
    <w:name w:val="puntato"/>
    <w:basedOn w:val="Nessunelenco"/>
    <w:uiPriority w:val="99"/>
    <w:rsid w:val="00FE2DC8"/>
    <w:pPr>
      <w:numPr>
        <w:numId w:val="9"/>
      </w:numPr>
    </w:pPr>
  </w:style>
  <w:style w:type="paragraph" w:styleId="NormaleWeb">
    <w:name w:val="Normal (Web)"/>
    <w:basedOn w:val="Normale"/>
    <w:uiPriority w:val="99"/>
    <w:unhideWhenUsed/>
    <w:rsid w:val="00E305F2"/>
    <w:pPr>
      <w:spacing w:before="100" w:beforeAutospacing="1" w:after="100" w:afterAutospacing="1"/>
    </w:pPr>
    <w:rPr>
      <w:rFonts w:ascii="Times New Roman" w:eastAsia="Times New Roman" w:hAnsi="Times New Roman" w:cs="Times New Roman"/>
      <w:b/>
      <w:bCs/>
      <w:sz w:val="24"/>
      <w:lang w:val="it-IT" w:eastAsia="it-IT"/>
    </w:rPr>
  </w:style>
  <w:style w:type="character" w:customStyle="1" w:styleId="apple-converted-space">
    <w:name w:val="apple-converted-space"/>
    <w:basedOn w:val="Carpredefinitoparagrafo"/>
    <w:rsid w:val="00EF1F69"/>
  </w:style>
  <w:style w:type="character" w:styleId="Collegamentoipertestuale">
    <w:name w:val="Hyperlink"/>
    <w:basedOn w:val="Carpredefinitoparagrafo"/>
    <w:uiPriority w:val="99"/>
    <w:unhideWhenUsed/>
    <w:qFormat/>
    <w:rsid w:val="00EF1F69"/>
    <w:rPr>
      <w:color w:val="0000FF"/>
      <w:u w:val="single"/>
    </w:rPr>
  </w:style>
  <w:style w:type="character" w:customStyle="1" w:styleId="Titolo3Carattere">
    <w:name w:val="Titolo 3 Carattere"/>
    <w:aliases w:val="CTA Heading 3 Carattere"/>
    <w:basedOn w:val="Carpredefinitoparagrafo"/>
    <w:link w:val="Titolo3"/>
    <w:uiPriority w:val="9"/>
    <w:rsid w:val="00B134EC"/>
    <w:rPr>
      <w:rFonts w:asciiTheme="majorHAnsi" w:eastAsiaTheme="majorEastAsia" w:hAnsiTheme="majorHAnsi" w:cstheme="majorBidi"/>
      <w:color w:val="1F3763" w:themeColor="accent1" w:themeShade="7F"/>
      <w:sz w:val="24"/>
    </w:rPr>
  </w:style>
  <w:style w:type="paragraph" w:styleId="Intestazione">
    <w:name w:val="header"/>
    <w:basedOn w:val="Normale"/>
    <w:link w:val="IntestazioneCarattere"/>
    <w:uiPriority w:val="99"/>
    <w:unhideWhenUsed/>
    <w:rsid w:val="00945380"/>
    <w:pPr>
      <w:tabs>
        <w:tab w:val="center" w:pos="4819"/>
        <w:tab w:val="right" w:pos="9638"/>
      </w:tabs>
    </w:pPr>
  </w:style>
  <w:style w:type="character" w:customStyle="1" w:styleId="IntestazioneCarattere">
    <w:name w:val="Intestazione Carattere"/>
    <w:basedOn w:val="Carpredefinitoparagrafo"/>
    <w:link w:val="Intestazione"/>
    <w:uiPriority w:val="99"/>
    <w:rsid w:val="00945380"/>
  </w:style>
  <w:style w:type="paragraph" w:styleId="Pidipagina">
    <w:name w:val="footer"/>
    <w:basedOn w:val="Normale"/>
    <w:link w:val="PidipaginaCarattere"/>
    <w:uiPriority w:val="99"/>
    <w:unhideWhenUsed/>
    <w:qFormat/>
    <w:rsid w:val="00945380"/>
    <w:pPr>
      <w:tabs>
        <w:tab w:val="center" w:pos="4819"/>
        <w:tab w:val="right" w:pos="9638"/>
      </w:tabs>
    </w:pPr>
  </w:style>
  <w:style w:type="character" w:customStyle="1" w:styleId="PidipaginaCarattere">
    <w:name w:val="Piè di pagina Carattere"/>
    <w:basedOn w:val="Carpredefinitoparagrafo"/>
    <w:link w:val="Pidipagina"/>
    <w:uiPriority w:val="99"/>
    <w:rsid w:val="00945380"/>
  </w:style>
  <w:style w:type="character" w:styleId="Rimandocommento">
    <w:name w:val="annotation reference"/>
    <w:basedOn w:val="Carpredefinitoparagrafo"/>
    <w:uiPriority w:val="99"/>
    <w:unhideWhenUsed/>
    <w:rsid w:val="00526A47"/>
    <w:rPr>
      <w:sz w:val="16"/>
      <w:szCs w:val="16"/>
    </w:rPr>
  </w:style>
  <w:style w:type="paragraph" w:styleId="Testocommento">
    <w:name w:val="annotation text"/>
    <w:basedOn w:val="Normale"/>
    <w:link w:val="TestocommentoCarattere"/>
    <w:uiPriority w:val="99"/>
    <w:unhideWhenUsed/>
    <w:rsid w:val="00526A47"/>
    <w:rPr>
      <w:sz w:val="20"/>
      <w:szCs w:val="20"/>
    </w:rPr>
  </w:style>
  <w:style w:type="character" w:customStyle="1" w:styleId="TestocommentoCarattere">
    <w:name w:val="Testo commento Carattere"/>
    <w:basedOn w:val="Carpredefinitoparagrafo"/>
    <w:link w:val="Testocommento"/>
    <w:uiPriority w:val="99"/>
    <w:rsid w:val="00526A47"/>
    <w:rPr>
      <w:sz w:val="20"/>
      <w:szCs w:val="20"/>
    </w:rPr>
  </w:style>
  <w:style w:type="paragraph" w:styleId="Soggettocommento">
    <w:name w:val="annotation subject"/>
    <w:basedOn w:val="Testocommento"/>
    <w:next w:val="Testocommento"/>
    <w:link w:val="SoggettocommentoCarattere"/>
    <w:uiPriority w:val="99"/>
    <w:semiHidden/>
    <w:unhideWhenUsed/>
    <w:rsid w:val="00526A47"/>
  </w:style>
  <w:style w:type="character" w:customStyle="1" w:styleId="SoggettocommentoCarattere">
    <w:name w:val="Soggetto commento Carattere"/>
    <w:basedOn w:val="TestocommentoCarattere"/>
    <w:link w:val="Soggettocommento"/>
    <w:uiPriority w:val="99"/>
    <w:rsid w:val="00526A47"/>
    <w:rPr>
      <w:sz w:val="20"/>
      <w:szCs w:val="20"/>
    </w:rPr>
  </w:style>
  <w:style w:type="paragraph" w:styleId="Revisione">
    <w:name w:val="Revision"/>
    <w:hidden/>
    <w:uiPriority w:val="99"/>
    <w:semiHidden/>
    <w:rsid w:val="000939DA"/>
  </w:style>
  <w:style w:type="character" w:customStyle="1" w:styleId="Titolo2Carattere">
    <w:name w:val="Titolo 2 Carattere"/>
    <w:aliases w:val="CTA Heading 2 Carattere"/>
    <w:basedOn w:val="Carpredefinitoparagrafo"/>
    <w:link w:val="Titolo2"/>
    <w:uiPriority w:val="9"/>
    <w:rsid w:val="006F3DDE"/>
    <w:rPr>
      <w:rFonts w:asciiTheme="majorHAnsi" w:eastAsiaTheme="majorEastAsia" w:hAnsiTheme="majorHAnsi" w:cstheme="majorBidi"/>
      <w:color w:val="2F5496" w:themeColor="accent1" w:themeShade="BF"/>
      <w:sz w:val="26"/>
      <w:szCs w:val="26"/>
    </w:rPr>
  </w:style>
  <w:style w:type="character" w:customStyle="1" w:styleId="Titolo4Carattere">
    <w:name w:val="Titolo 4 Carattere"/>
    <w:aliases w:val="CTA Heading 4 Carattere"/>
    <w:basedOn w:val="Carpredefinitoparagrafo"/>
    <w:link w:val="Titolo4"/>
    <w:uiPriority w:val="9"/>
    <w:rsid w:val="006F3DDE"/>
    <w:rPr>
      <w:rFonts w:ascii="Calibri" w:eastAsiaTheme="majorEastAsia" w:hAnsi="Calibri" w:cstheme="majorBidi"/>
      <w:b/>
      <w:iCs/>
      <w:szCs w:val="22"/>
      <w:lang w:val="en-US" w:eastAsia="en-US"/>
    </w:rPr>
  </w:style>
  <w:style w:type="character" w:customStyle="1" w:styleId="Titolo5Carattere">
    <w:name w:val="Titolo 5 Carattere"/>
    <w:basedOn w:val="Carpredefinitoparagrafo"/>
    <w:link w:val="Titolo5"/>
    <w:uiPriority w:val="9"/>
    <w:rsid w:val="006F3DDE"/>
    <w:rPr>
      <w:rFonts w:asciiTheme="majorHAnsi" w:eastAsiaTheme="majorEastAsia" w:hAnsiTheme="majorHAnsi" w:cstheme="majorBidi"/>
      <w:color w:val="2F5496" w:themeColor="accent1" w:themeShade="BF"/>
      <w:szCs w:val="22"/>
      <w:lang w:val="en-US" w:eastAsia="en-US"/>
    </w:rPr>
  </w:style>
  <w:style w:type="character" w:customStyle="1" w:styleId="Titolo6Carattere">
    <w:name w:val="Titolo 6 Carattere"/>
    <w:basedOn w:val="Carpredefinitoparagrafo"/>
    <w:link w:val="Titolo6"/>
    <w:uiPriority w:val="9"/>
    <w:rsid w:val="006F3DDE"/>
    <w:rPr>
      <w:rFonts w:asciiTheme="majorHAnsi" w:eastAsiaTheme="majorEastAsia" w:hAnsiTheme="majorHAnsi" w:cstheme="majorBidi"/>
      <w:color w:val="1F3763" w:themeColor="accent1" w:themeShade="7F"/>
      <w:szCs w:val="22"/>
      <w:lang w:val="en-US" w:eastAsia="en-US"/>
    </w:rPr>
  </w:style>
  <w:style w:type="character" w:customStyle="1" w:styleId="Titolo7Carattere">
    <w:name w:val="Titolo 7 Carattere"/>
    <w:basedOn w:val="Carpredefinitoparagrafo"/>
    <w:link w:val="Titolo7"/>
    <w:uiPriority w:val="9"/>
    <w:rsid w:val="006F3DDE"/>
    <w:rPr>
      <w:rFonts w:asciiTheme="majorHAnsi" w:eastAsiaTheme="majorEastAsia" w:hAnsiTheme="majorHAnsi" w:cstheme="majorBidi"/>
      <w:i/>
      <w:iCs/>
      <w:color w:val="1F3763" w:themeColor="accent1" w:themeShade="7F"/>
      <w:szCs w:val="22"/>
      <w:lang w:val="en-US" w:eastAsia="en-US"/>
    </w:rPr>
  </w:style>
  <w:style w:type="character" w:customStyle="1" w:styleId="Titolo8Carattere">
    <w:name w:val="Titolo 8 Carattere"/>
    <w:basedOn w:val="Carpredefinitoparagrafo"/>
    <w:link w:val="Titolo8"/>
    <w:uiPriority w:val="9"/>
    <w:rsid w:val="006F3DDE"/>
    <w:rPr>
      <w:rFonts w:asciiTheme="majorHAnsi" w:eastAsiaTheme="majorEastAsia" w:hAnsiTheme="majorHAnsi" w:cstheme="majorBidi"/>
      <w:color w:val="272727" w:themeColor="text1" w:themeTint="D8"/>
      <w:sz w:val="21"/>
      <w:szCs w:val="21"/>
      <w:lang w:val="en-US" w:eastAsia="en-US"/>
    </w:rPr>
  </w:style>
  <w:style w:type="character" w:customStyle="1" w:styleId="Titolo9Carattere">
    <w:name w:val="Titolo 9 Carattere"/>
    <w:basedOn w:val="Carpredefinitoparagrafo"/>
    <w:link w:val="Titolo9"/>
    <w:uiPriority w:val="9"/>
    <w:rsid w:val="006F3DDE"/>
    <w:rPr>
      <w:rFonts w:asciiTheme="majorHAnsi" w:eastAsiaTheme="majorEastAsia" w:hAnsiTheme="majorHAnsi" w:cstheme="majorBidi"/>
      <w:i/>
      <w:iCs/>
      <w:color w:val="272727" w:themeColor="text1" w:themeTint="D8"/>
      <w:sz w:val="21"/>
      <w:szCs w:val="21"/>
      <w:lang w:val="en-US" w:eastAsia="en-US"/>
    </w:rPr>
  </w:style>
  <w:style w:type="character" w:styleId="Testosegnaposto">
    <w:name w:val="Placeholder Text"/>
    <w:basedOn w:val="Carpredefinitoparagrafo"/>
    <w:uiPriority w:val="99"/>
    <w:semiHidden/>
    <w:rsid w:val="006F3DDE"/>
    <w:rPr>
      <w:color w:val="808080"/>
    </w:rPr>
  </w:style>
  <w:style w:type="table" w:styleId="Grigliatabella">
    <w:name w:val="Table Grid"/>
    <w:basedOn w:val="Tabellanormale"/>
    <w:uiPriority w:val="39"/>
    <w:rsid w:val="006F3DDE"/>
    <w:rPr>
      <w:rFonts w:cstheme="minorBidi"/>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5scura-colore1">
    <w:name w:val="Grid Table 5 Dark Accent 1"/>
    <w:basedOn w:val="Tabellanormale"/>
    <w:uiPriority w:val="50"/>
    <w:rsid w:val="006F3DDE"/>
    <w:rPr>
      <w:rFonts w:cstheme="minorBidi"/>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Titolosommario">
    <w:name w:val="TOC Heading"/>
    <w:basedOn w:val="Titolo1"/>
    <w:next w:val="Normale"/>
    <w:uiPriority w:val="39"/>
    <w:unhideWhenUsed/>
    <w:qFormat/>
    <w:rsid w:val="006F3DDE"/>
    <w:pPr>
      <w:spacing w:before="480" w:after="120" w:line="259" w:lineRule="auto"/>
      <w:ind w:left="567" w:hanging="567"/>
      <w:outlineLvl w:val="9"/>
    </w:pPr>
    <w:rPr>
      <w:rFonts w:ascii="Calibri" w:hAnsi="Calibri"/>
      <w:bCs w:val="0"/>
      <w:color w:val="00204E"/>
      <w:sz w:val="44"/>
      <w:lang w:val="en-US" w:eastAsia="en-US"/>
    </w:rPr>
  </w:style>
  <w:style w:type="paragraph" w:styleId="Sommario1">
    <w:name w:val="toc 1"/>
    <w:basedOn w:val="Normale"/>
    <w:next w:val="Normale"/>
    <w:autoRedefine/>
    <w:uiPriority w:val="39"/>
    <w:unhideWhenUsed/>
    <w:rsid w:val="006F3DDE"/>
    <w:pPr>
      <w:tabs>
        <w:tab w:val="left" w:pos="442"/>
        <w:tab w:val="right" w:leader="dot" w:pos="9016"/>
      </w:tabs>
      <w:spacing w:before="120" w:after="120" w:line="259" w:lineRule="auto"/>
    </w:pPr>
    <w:rPr>
      <w:rFonts w:ascii="Calibri" w:hAnsi="Calibri" w:cstheme="minorBidi"/>
      <w:b/>
      <w:color w:val="00204E"/>
      <w:sz w:val="28"/>
      <w:lang w:val="en-GB" w:eastAsia="en-US"/>
    </w:rPr>
  </w:style>
  <w:style w:type="paragraph" w:styleId="Sommario2">
    <w:name w:val="toc 2"/>
    <w:basedOn w:val="Normale"/>
    <w:next w:val="Normale"/>
    <w:autoRedefine/>
    <w:uiPriority w:val="39"/>
    <w:unhideWhenUsed/>
    <w:rsid w:val="006F3DDE"/>
    <w:pPr>
      <w:tabs>
        <w:tab w:val="left" w:pos="658"/>
        <w:tab w:val="right" w:leader="dot" w:pos="9016"/>
      </w:tabs>
      <w:spacing w:line="259" w:lineRule="auto"/>
      <w:ind w:left="113"/>
    </w:pPr>
    <w:rPr>
      <w:rFonts w:ascii="Calibri" w:hAnsi="Calibri" w:cstheme="minorBidi"/>
      <w:szCs w:val="22"/>
      <w:lang w:val="en-US" w:eastAsia="en-US"/>
    </w:rPr>
  </w:style>
  <w:style w:type="paragraph" w:styleId="Sommario3">
    <w:name w:val="toc 3"/>
    <w:basedOn w:val="Normale"/>
    <w:next w:val="Normale"/>
    <w:autoRedefine/>
    <w:uiPriority w:val="39"/>
    <w:unhideWhenUsed/>
    <w:rsid w:val="006F3DDE"/>
    <w:pPr>
      <w:tabs>
        <w:tab w:val="left" w:pos="1320"/>
        <w:tab w:val="right" w:leader="dot" w:pos="9016"/>
      </w:tabs>
      <w:spacing w:line="259" w:lineRule="auto"/>
      <w:ind w:left="442"/>
    </w:pPr>
    <w:rPr>
      <w:rFonts w:ascii="Calibri" w:hAnsi="Calibri" w:cstheme="minorBidi"/>
      <w:szCs w:val="22"/>
      <w:lang w:val="en-US" w:eastAsia="en-US"/>
    </w:rPr>
  </w:style>
  <w:style w:type="paragraph" w:styleId="Sommario4">
    <w:name w:val="toc 4"/>
    <w:basedOn w:val="Normale"/>
    <w:next w:val="Normale"/>
    <w:autoRedefine/>
    <w:uiPriority w:val="39"/>
    <w:unhideWhenUsed/>
    <w:rsid w:val="006F3DDE"/>
    <w:pPr>
      <w:tabs>
        <w:tab w:val="left" w:pos="1760"/>
        <w:tab w:val="right" w:leader="dot" w:pos="9016"/>
      </w:tabs>
      <w:spacing w:line="259" w:lineRule="auto"/>
      <w:ind w:left="658"/>
    </w:pPr>
    <w:rPr>
      <w:rFonts w:ascii="Calibri" w:hAnsi="Calibri" w:cstheme="minorBidi"/>
      <w:szCs w:val="22"/>
      <w:lang w:val="en-US" w:eastAsia="en-US"/>
    </w:rPr>
  </w:style>
  <w:style w:type="paragraph" w:styleId="Didascalia">
    <w:name w:val="caption"/>
    <w:aliases w:val="CTA Caption"/>
    <w:basedOn w:val="Normale"/>
    <w:next w:val="Normale"/>
    <w:unhideWhenUsed/>
    <w:qFormat/>
    <w:rsid w:val="006F3DDE"/>
    <w:pPr>
      <w:spacing w:before="120" w:after="240"/>
      <w:jc w:val="center"/>
    </w:pPr>
    <w:rPr>
      <w:rFonts w:ascii="Calibri" w:hAnsi="Calibri" w:cstheme="minorBidi"/>
      <w:i/>
      <w:iCs/>
      <w:color w:val="00204E"/>
      <w:sz w:val="20"/>
      <w:szCs w:val="18"/>
      <w:lang w:val="en-US" w:eastAsia="en-US"/>
    </w:rPr>
  </w:style>
  <w:style w:type="paragraph" w:styleId="Testonotaapidipagina">
    <w:name w:val="footnote text"/>
    <w:basedOn w:val="Normale"/>
    <w:link w:val="TestonotaapidipaginaCarattere"/>
    <w:uiPriority w:val="99"/>
    <w:unhideWhenUsed/>
    <w:qFormat/>
    <w:rsid w:val="006F3DDE"/>
    <w:rPr>
      <w:rFonts w:ascii="Calibri" w:hAnsi="Calibri" w:cstheme="minorBidi"/>
      <w:sz w:val="16"/>
      <w:szCs w:val="20"/>
      <w:lang w:val="en-US" w:eastAsia="en-US"/>
    </w:rPr>
  </w:style>
  <w:style w:type="character" w:customStyle="1" w:styleId="TestonotaapidipaginaCarattere">
    <w:name w:val="Testo nota a piè di pagina Carattere"/>
    <w:basedOn w:val="Carpredefinitoparagrafo"/>
    <w:link w:val="Testonotaapidipagina"/>
    <w:uiPriority w:val="99"/>
    <w:rsid w:val="006F3DDE"/>
    <w:rPr>
      <w:rFonts w:ascii="Calibri" w:hAnsi="Calibri" w:cstheme="minorBidi"/>
      <w:sz w:val="16"/>
      <w:szCs w:val="20"/>
      <w:lang w:val="en-US" w:eastAsia="en-US"/>
    </w:rPr>
  </w:style>
  <w:style w:type="character" w:styleId="Rimandonotaapidipagina">
    <w:name w:val="footnote reference"/>
    <w:basedOn w:val="Carpredefinitoparagrafo"/>
    <w:uiPriority w:val="99"/>
    <w:unhideWhenUsed/>
    <w:rsid w:val="006F3DDE"/>
    <w:rPr>
      <w:rFonts w:ascii="Fira Sans" w:hAnsi="Fira Sans"/>
      <w:sz w:val="22"/>
      <w:vertAlign w:val="superscript"/>
    </w:rPr>
  </w:style>
  <w:style w:type="character" w:styleId="Menzionenonrisolta">
    <w:name w:val="Unresolved Mention"/>
    <w:basedOn w:val="Carpredefinitoparagrafo"/>
    <w:uiPriority w:val="99"/>
    <w:semiHidden/>
    <w:unhideWhenUsed/>
    <w:rsid w:val="006F3DDE"/>
    <w:rPr>
      <w:color w:val="605E5C"/>
      <w:shd w:val="clear" w:color="auto" w:fill="E1DFDD"/>
    </w:rPr>
  </w:style>
  <w:style w:type="paragraph" w:styleId="Indicefonti">
    <w:name w:val="table of authorities"/>
    <w:basedOn w:val="Normale"/>
    <w:next w:val="Normale"/>
    <w:uiPriority w:val="99"/>
    <w:unhideWhenUsed/>
    <w:rsid w:val="006F3DDE"/>
    <w:pPr>
      <w:spacing w:line="259" w:lineRule="auto"/>
      <w:ind w:left="220" w:hanging="220"/>
    </w:pPr>
    <w:rPr>
      <w:rFonts w:cstheme="minorHAnsi"/>
      <w:sz w:val="20"/>
      <w:szCs w:val="20"/>
      <w:lang w:val="en-US" w:eastAsia="en-US"/>
    </w:rPr>
  </w:style>
  <w:style w:type="paragraph" w:styleId="Titoloindicefonti">
    <w:name w:val="toa heading"/>
    <w:basedOn w:val="Normale"/>
    <w:next w:val="Normale"/>
    <w:uiPriority w:val="99"/>
    <w:unhideWhenUsed/>
    <w:rsid w:val="006F3DDE"/>
    <w:pPr>
      <w:spacing w:before="120" w:after="120" w:line="259" w:lineRule="auto"/>
    </w:pPr>
    <w:rPr>
      <w:rFonts w:cstheme="minorHAnsi"/>
      <w:sz w:val="20"/>
      <w:szCs w:val="20"/>
      <w:u w:val="single"/>
      <w:lang w:val="en-US" w:eastAsia="en-US"/>
    </w:rPr>
  </w:style>
  <w:style w:type="paragraph" w:styleId="Sottotitolo">
    <w:name w:val="Subtitle"/>
    <w:aliases w:val="CTA Subtitle"/>
    <w:basedOn w:val="Normale"/>
    <w:next w:val="Normale"/>
    <w:link w:val="SottotitoloCarattere"/>
    <w:uiPriority w:val="11"/>
    <w:qFormat/>
    <w:rsid w:val="006F3DDE"/>
    <w:pPr>
      <w:numPr>
        <w:ilvl w:val="1"/>
      </w:numPr>
      <w:spacing w:after="160" w:line="259" w:lineRule="auto"/>
      <w:jc w:val="center"/>
    </w:pPr>
    <w:rPr>
      <w:rFonts w:ascii="Calibri" w:eastAsiaTheme="minorEastAsia" w:hAnsi="Calibri" w:cstheme="minorBidi"/>
      <w:color w:val="000000" w:themeColor="text1"/>
      <w:spacing w:val="15"/>
      <w:sz w:val="28"/>
      <w:szCs w:val="22"/>
      <w:lang w:val="en-US" w:eastAsia="en-US"/>
    </w:rPr>
  </w:style>
  <w:style w:type="character" w:customStyle="1" w:styleId="SottotitoloCarattere">
    <w:name w:val="Sottotitolo Carattere"/>
    <w:aliases w:val="CTA Subtitle Carattere"/>
    <w:basedOn w:val="Carpredefinitoparagrafo"/>
    <w:link w:val="Sottotitolo"/>
    <w:uiPriority w:val="11"/>
    <w:rsid w:val="006F3DDE"/>
    <w:rPr>
      <w:rFonts w:ascii="Calibri" w:eastAsiaTheme="minorEastAsia" w:hAnsi="Calibri" w:cstheme="minorBidi"/>
      <w:color w:val="000000" w:themeColor="text1"/>
      <w:spacing w:val="15"/>
      <w:sz w:val="28"/>
      <w:szCs w:val="22"/>
      <w:lang w:val="en-US" w:eastAsia="en-US"/>
    </w:rPr>
  </w:style>
  <w:style w:type="paragraph" w:styleId="Indicedellefigure">
    <w:name w:val="table of figures"/>
    <w:basedOn w:val="Normale"/>
    <w:next w:val="Normale"/>
    <w:uiPriority w:val="99"/>
    <w:unhideWhenUsed/>
    <w:rsid w:val="006F3DDE"/>
    <w:pPr>
      <w:spacing w:line="259" w:lineRule="auto"/>
    </w:pPr>
    <w:rPr>
      <w:rFonts w:ascii="Calibri" w:hAnsi="Calibri" w:cstheme="minorBidi"/>
      <w:szCs w:val="22"/>
      <w:lang w:val="en-US" w:eastAsia="en-US"/>
    </w:rPr>
  </w:style>
  <w:style w:type="paragraph" w:customStyle="1" w:styleId="CTAAppendix">
    <w:name w:val="CTA Appendix"/>
    <w:basedOn w:val="Normale"/>
    <w:qFormat/>
    <w:rsid w:val="006F3DDE"/>
    <w:pPr>
      <w:spacing w:after="160" w:line="259" w:lineRule="auto"/>
      <w:jc w:val="both"/>
    </w:pPr>
    <w:rPr>
      <w:rFonts w:ascii="Calibri" w:hAnsi="Calibri" w:cstheme="minorBidi"/>
      <w:b/>
      <w:bCs/>
      <w:color w:val="00204E"/>
      <w:sz w:val="36"/>
      <w:szCs w:val="32"/>
      <w:lang w:val="en-GB" w:eastAsia="en-US"/>
    </w:rPr>
  </w:style>
  <w:style w:type="paragraph" w:styleId="Nessunaspaziatura">
    <w:name w:val="No Spacing"/>
    <w:uiPriority w:val="1"/>
    <w:rsid w:val="006F3DDE"/>
    <w:pPr>
      <w:jc w:val="both"/>
    </w:pPr>
    <w:rPr>
      <w:rFonts w:ascii="Arial" w:eastAsia="Times New Roman" w:hAnsi="Arial" w:cs="Times New Roman"/>
      <w:szCs w:val="20"/>
      <w:lang w:val="en-GB" w:eastAsia="en-US"/>
    </w:rPr>
  </w:style>
  <w:style w:type="paragraph" w:styleId="Corpotesto">
    <w:name w:val="Body Text"/>
    <w:basedOn w:val="Normale"/>
    <w:link w:val="CorpotestoCarattere"/>
    <w:rsid w:val="006F3DDE"/>
    <w:pPr>
      <w:jc w:val="both"/>
    </w:pPr>
    <w:rPr>
      <w:rFonts w:ascii="Arial" w:eastAsia="Times New Roman" w:hAnsi="Arial" w:cs="Times New Roman"/>
      <w:b/>
      <w:sz w:val="24"/>
      <w:szCs w:val="20"/>
      <w:lang w:val="en-US" w:eastAsia="es-ES"/>
    </w:rPr>
  </w:style>
  <w:style w:type="character" w:customStyle="1" w:styleId="CorpotestoCarattere">
    <w:name w:val="Corpo testo Carattere"/>
    <w:basedOn w:val="Carpredefinitoparagrafo"/>
    <w:link w:val="Corpotesto"/>
    <w:rsid w:val="006F3DDE"/>
    <w:rPr>
      <w:rFonts w:ascii="Arial" w:eastAsia="Times New Roman" w:hAnsi="Arial" w:cs="Times New Roman"/>
      <w:b/>
      <w:sz w:val="24"/>
      <w:szCs w:val="20"/>
      <w:lang w:val="en-US" w:eastAsia="es-ES"/>
    </w:rPr>
  </w:style>
  <w:style w:type="paragraph" w:styleId="Testofumetto">
    <w:name w:val="Balloon Text"/>
    <w:basedOn w:val="Normale"/>
    <w:link w:val="TestofumettoCarattere"/>
    <w:unhideWhenUsed/>
    <w:rsid w:val="006F3DDE"/>
    <w:rPr>
      <w:rFonts w:ascii="Segoe UI" w:hAnsi="Segoe UI" w:cs="Segoe UI"/>
      <w:sz w:val="18"/>
      <w:szCs w:val="18"/>
      <w:lang w:val="en-US" w:eastAsia="en-US"/>
    </w:rPr>
  </w:style>
  <w:style w:type="character" w:customStyle="1" w:styleId="TestofumettoCarattere">
    <w:name w:val="Testo fumetto Carattere"/>
    <w:basedOn w:val="Carpredefinitoparagrafo"/>
    <w:link w:val="Testofumetto"/>
    <w:rsid w:val="006F3DDE"/>
    <w:rPr>
      <w:rFonts w:ascii="Segoe UI" w:hAnsi="Segoe UI" w:cs="Segoe UI"/>
      <w:sz w:val="18"/>
      <w:szCs w:val="18"/>
      <w:lang w:val="en-US" w:eastAsia="en-US"/>
    </w:rPr>
  </w:style>
  <w:style w:type="paragraph" w:customStyle="1" w:styleId="TitlePages">
    <w:name w:val="Title Pages"/>
    <w:basedOn w:val="Titolo"/>
    <w:link w:val="TitlePagesZchn"/>
    <w:rsid w:val="006F3DDE"/>
    <w:pPr>
      <w:pageBreakBefore/>
      <w:numPr>
        <w:numId w:val="0"/>
      </w:numPr>
      <w:spacing w:before="0" w:after="120"/>
    </w:pPr>
    <w:rPr>
      <w:rFonts w:ascii="Arial" w:hAnsi="Arial"/>
      <w:b/>
      <w:color w:val="00204E"/>
      <w:spacing w:val="5"/>
      <w:kern w:val="28"/>
      <w:sz w:val="36"/>
      <w:szCs w:val="36"/>
      <w:lang w:eastAsia="en-US"/>
    </w:rPr>
  </w:style>
  <w:style w:type="character" w:customStyle="1" w:styleId="TitlePagesZchn">
    <w:name w:val="Title Pages Zchn"/>
    <w:basedOn w:val="TitoloCarattere"/>
    <w:link w:val="TitlePages"/>
    <w:rsid w:val="006F3DDE"/>
    <w:rPr>
      <w:rFonts w:ascii="Arial" w:eastAsia="Times New Roman" w:hAnsi="Arial" w:cs="Times New Roman"/>
      <w:b/>
      <w:color w:val="00204E"/>
      <w:spacing w:val="5"/>
      <w:kern w:val="28"/>
      <w:sz w:val="36"/>
      <w:szCs w:val="36"/>
      <w:lang w:val="en-GB" w:eastAsia="en-US"/>
    </w:rPr>
  </w:style>
  <w:style w:type="paragraph" w:styleId="Sommario5">
    <w:name w:val="toc 5"/>
    <w:basedOn w:val="Normale"/>
    <w:next w:val="Normale"/>
    <w:autoRedefine/>
    <w:uiPriority w:val="39"/>
    <w:unhideWhenUsed/>
    <w:rsid w:val="006F3DDE"/>
    <w:pPr>
      <w:tabs>
        <w:tab w:val="left" w:pos="1760"/>
        <w:tab w:val="right" w:leader="dot" w:pos="9072"/>
      </w:tabs>
      <w:spacing w:after="100"/>
      <w:ind w:left="1560" w:hanging="851"/>
      <w:jc w:val="both"/>
    </w:pPr>
    <w:rPr>
      <w:rFonts w:ascii="Arial" w:eastAsia="Arial" w:hAnsi="Arial" w:cs="Times New Roman"/>
      <w:szCs w:val="22"/>
      <w:lang w:val="en-GB" w:eastAsia="en-US"/>
    </w:rPr>
  </w:style>
  <w:style w:type="paragraph" w:styleId="Sommario6">
    <w:name w:val="toc 6"/>
    <w:basedOn w:val="Normale"/>
    <w:next w:val="Normale"/>
    <w:autoRedefine/>
    <w:uiPriority w:val="39"/>
    <w:unhideWhenUsed/>
    <w:rsid w:val="006F3DDE"/>
    <w:pPr>
      <w:tabs>
        <w:tab w:val="left" w:pos="1874"/>
        <w:tab w:val="right" w:leader="dot" w:pos="9072"/>
      </w:tabs>
      <w:spacing w:after="100"/>
      <w:ind w:left="1701" w:hanging="992"/>
      <w:jc w:val="both"/>
    </w:pPr>
    <w:rPr>
      <w:rFonts w:ascii="Arial" w:eastAsia="Arial" w:hAnsi="Arial" w:cs="Times New Roman"/>
      <w:szCs w:val="22"/>
      <w:lang w:val="en-GB" w:eastAsia="en-US"/>
    </w:rPr>
  </w:style>
  <w:style w:type="table" w:styleId="Grigliamedia1-Colore3">
    <w:name w:val="Medium Grid 1 Accent 3"/>
    <w:basedOn w:val="Tabellanormale"/>
    <w:uiPriority w:val="67"/>
    <w:rsid w:val="006F3DDE"/>
    <w:rPr>
      <w:rFonts w:ascii="Arial" w:eastAsia="Arial" w:hAnsi="Arial" w:cs="Times New Roman"/>
      <w:sz w:val="20"/>
      <w:szCs w:val="20"/>
      <w:lang w:val="en-US" w:eastAsia="en-US"/>
    </w:rPr>
    <w:tblPr>
      <w:tblStyleRowBandSize w:val="1"/>
      <w:tblStyleColBandSize w:val="1"/>
      <w:tblBorders>
        <w:top w:val="single" w:sz="8" w:space="0" w:color="B0B0B0"/>
        <w:left w:val="single" w:sz="8" w:space="0" w:color="B0B0B0"/>
        <w:bottom w:val="single" w:sz="8" w:space="0" w:color="B0B0B0"/>
        <w:right w:val="single" w:sz="8" w:space="0" w:color="B0B0B0"/>
        <w:insideH w:val="single" w:sz="8" w:space="0" w:color="B0B0B0"/>
        <w:insideV w:val="single" w:sz="8" w:space="0" w:color="B0B0B0"/>
      </w:tblBorders>
    </w:tblPr>
    <w:tcPr>
      <w:shd w:val="clear" w:color="auto" w:fill="E5E5E5"/>
    </w:tcPr>
    <w:tblStylePr w:type="firstRow">
      <w:rPr>
        <w:b/>
        <w:bCs/>
      </w:rPr>
    </w:tblStylePr>
    <w:tblStylePr w:type="lastRow">
      <w:rPr>
        <w:b/>
        <w:bCs/>
      </w:rPr>
      <w:tblPr/>
      <w:tcPr>
        <w:tcBorders>
          <w:top w:val="single" w:sz="18" w:space="0" w:color="B0B0B0"/>
        </w:tcBorders>
      </w:tcPr>
    </w:tblStylePr>
    <w:tblStylePr w:type="firstCol">
      <w:rPr>
        <w:b/>
        <w:bCs/>
      </w:rPr>
    </w:tblStylePr>
    <w:tblStylePr w:type="lastCol">
      <w:rPr>
        <w:b/>
        <w:bCs/>
      </w:rPr>
    </w:tblStylePr>
    <w:tblStylePr w:type="band1Vert">
      <w:tblPr/>
      <w:tcPr>
        <w:shd w:val="clear" w:color="auto" w:fill="CACACA"/>
      </w:tcPr>
    </w:tblStylePr>
    <w:tblStylePr w:type="band1Horz">
      <w:tblPr/>
      <w:tcPr>
        <w:shd w:val="clear" w:color="auto" w:fill="CACACA"/>
      </w:tcPr>
    </w:tblStylePr>
  </w:style>
  <w:style w:type="table" w:styleId="Elencochiaro-Colore5">
    <w:name w:val="Light List Accent 5"/>
    <w:basedOn w:val="Tabellanormale"/>
    <w:uiPriority w:val="61"/>
    <w:rsid w:val="006F3DDE"/>
    <w:rPr>
      <w:rFonts w:ascii="Arial" w:eastAsia="Arial" w:hAnsi="Arial" w:cs="Times New Roman"/>
      <w:sz w:val="20"/>
      <w:szCs w:val="20"/>
      <w:lang w:val="en-US" w:eastAsia="en-US"/>
    </w:rPr>
    <w:tblPr>
      <w:tblStyleRowBandSize w:val="1"/>
      <w:tblStyleColBandSize w:val="1"/>
      <w:tblBorders>
        <w:top w:val="single" w:sz="8" w:space="0" w:color="5F5F5F"/>
        <w:left w:val="single" w:sz="8" w:space="0" w:color="5F5F5F"/>
        <w:bottom w:val="single" w:sz="8" w:space="0" w:color="5F5F5F"/>
        <w:right w:val="single" w:sz="8" w:space="0" w:color="5F5F5F"/>
      </w:tblBorders>
    </w:tblPr>
    <w:tblStylePr w:type="firstRow">
      <w:pPr>
        <w:spacing w:before="0" w:after="0" w:line="240" w:lineRule="auto"/>
      </w:pPr>
      <w:rPr>
        <w:b/>
        <w:bCs/>
        <w:color w:val="FFFFFF"/>
      </w:rPr>
      <w:tblPr/>
      <w:tcPr>
        <w:shd w:val="clear" w:color="auto" w:fill="5F5F5F"/>
      </w:tcPr>
    </w:tblStylePr>
    <w:tblStylePr w:type="lastRow">
      <w:pPr>
        <w:spacing w:before="0" w:after="0" w:line="240" w:lineRule="auto"/>
      </w:pPr>
      <w:rPr>
        <w:b/>
        <w:bCs/>
      </w:rPr>
      <w:tblPr/>
      <w:tcPr>
        <w:tcBorders>
          <w:top w:val="double" w:sz="6" w:space="0" w:color="5F5F5F"/>
          <w:left w:val="single" w:sz="8" w:space="0" w:color="5F5F5F"/>
          <w:bottom w:val="single" w:sz="8" w:space="0" w:color="5F5F5F"/>
          <w:right w:val="single" w:sz="8" w:space="0" w:color="5F5F5F"/>
        </w:tcBorders>
      </w:tcPr>
    </w:tblStylePr>
    <w:tblStylePr w:type="firstCol">
      <w:rPr>
        <w:b/>
        <w:bCs/>
      </w:rPr>
    </w:tblStylePr>
    <w:tblStylePr w:type="lastCol">
      <w:rPr>
        <w:b/>
        <w:bCs/>
      </w:rPr>
    </w:tblStylePr>
    <w:tblStylePr w:type="band1Vert">
      <w:tblPr/>
      <w:tcPr>
        <w:tcBorders>
          <w:top w:val="single" w:sz="8" w:space="0" w:color="5F5F5F"/>
          <w:left w:val="single" w:sz="8" w:space="0" w:color="5F5F5F"/>
          <w:bottom w:val="single" w:sz="8" w:space="0" w:color="5F5F5F"/>
          <w:right w:val="single" w:sz="8" w:space="0" w:color="5F5F5F"/>
        </w:tcBorders>
      </w:tcPr>
    </w:tblStylePr>
    <w:tblStylePr w:type="band1Horz">
      <w:tblPr/>
      <w:tcPr>
        <w:tcBorders>
          <w:top w:val="single" w:sz="8" w:space="0" w:color="5F5F5F"/>
          <w:left w:val="single" w:sz="8" w:space="0" w:color="5F5F5F"/>
          <w:bottom w:val="single" w:sz="8" w:space="0" w:color="5F5F5F"/>
          <w:right w:val="single" w:sz="8" w:space="0" w:color="5F5F5F"/>
        </w:tcBorders>
      </w:tcPr>
    </w:tblStylePr>
  </w:style>
  <w:style w:type="paragraph" w:styleId="Mappadocumento">
    <w:name w:val="Document Map"/>
    <w:basedOn w:val="Normale"/>
    <w:link w:val="MappadocumentoCarattere"/>
    <w:semiHidden/>
    <w:unhideWhenUsed/>
    <w:rsid w:val="006F3DDE"/>
    <w:pPr>
      <w:jc w:val="both"/>
    </w:pPr>
    <w:rPr>
      <w:rFonts w:ascii="Tahoma" w:eastAsia="Arial" w:hAnsi="Tahoma" w:cs="Tahoma"/>
      <w:sz w:val="16"/>
      <w:szCs w:val="16"/>
      <w:lang w:val="en-GB" w:eastAsia="en-US"/>
    </w:rPr>
  </w:style>
  <w:style w:type="character" w:customStyle="1" w:styleId="MappadocumentoCarattere">
    <w:name w:val="Mappa documento Carattere"/>
    <w:basedOn w:val="Carpredefinitoparagrafo"/>
    <w:link w:val="Mappadocumento"/>
    <w:semiHidden/>
    <w:rsid w:val="006F3DDE"/>
    <w:rPr>
      <w:rFonts w:ascii="Tahoma" w:eastAsia="Arial" w:hAnsi="Tahoma" w:cs="Tahoma"/>
      <w:sz w:val="16"/>
      <w:szCs w:val="16"/>
      <w:lang w:val="en-GB" w:eastAsia="en-US"/>
    </w:rPr>
  </w:style>
  <w:style w:type="table" w:styleId="Grigliamedia2-Colore3">
    <w:name w:val="Medium Grid 2 Accent 3"/>
    <w:basedOn w:val="Tabellanormale"/>
    <w:uiPriority w:val="68"/>
    <w:rsid w:val="006F3DDE"/>
    <w:rPr>
      <w:rFonts w:ascii="Arial" w:eastAsia="Times New Roman" w:hAnsi="Arial" w:cs="Times New Roman"/>
      <w:color w:val="000000"/>
      <w:sz w:val="20"/>
      <w:szCs w:val="20"/>
      <w:lang w:val="en-US" w:eastAsia="en-US"/>
    </w:rPr>
    <w:tblPr>
      <w:tblStyleRowBandSize w:val="1"/>
      <w:tblStyleColBandSize w:val="1"/>
      <w:tblBorders>
        <w:top w:val="single" w:sz="8" w:space="0" w:color="969696"/>
        <w:left w:val="single" w:sz="8" w:space="0" w:color="969696"/>
        <w:bottom w:val="single" w:sz="8" w:space="0" w:color="969696"/>
        <w:right w:val="single" w:sz="8" w:space="0" w:color="969696"/>
        <w:insideH w:val="single" w:sz="8" w:space="0" w:color="969696"/>
        <w:insideV w:val="single" w:sz="8" w:space="0" w:color="969696"/>
      </w:tblBorders>
    </w:tblPr>
    <w:tcPr>
      <w:shd w:val="clear" w:color="auto" w:fill="E5E5E5"/>
    </w:tcPr>
    <w:tblStylePr w:type="firstRow">
      <w:rPr>
        <w:b/>
        <w:bCs/>
        <w:color w:val="000000"/>
      </w:rPr>
      <w:tblPr/>
      <w:tcPr>
        <w:shd w:val="clear" w:color="auto" w:fill="F4F4F4"/>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EAEA"/>
      </w:tcPr>
    </w:tblStylePr>
    <w:tblStylePr w:type="band1Vert">
      <w:tblPr/>
      <w:tcPr>
        <w:shd w:val="clear" w:color="auto" w:fill="CACACA"/>
      </w:tcPr>
    </w:tblStylePr>
    <w:tblStylePr w:type="band1Horz">
      <w:tblPr/>
      <w:tcPr>
        <w:tcBorders>
          <w:insideH w:val="single" w:sz="6" w:space="0" w:color="969696"/>
          <w:insideV w:val="single" w:sz="6" w:space="0" w:color="969696"/>
        </w:tcBorders>
        <w:shd w:val="clear" w:color="auto" w:fill="CACACA"/>
      </w:tcPr>
    </w:tblStylePr>
    <w:tblStylePr w:type="nwCell">
      <w:tblPr/>
      <w:tcPr>
        <w:shd w:val="clear" w:color="auto" w:fill="FFFFFF"/>
      </w:tcPr>
    </w:tblStylePr>
  </w:style>
  <w:style w:type="table" w:styleId="Elencoacolori-Colore4">
    <w:name w:val="Colorful List Accent 4"/>
    <w:basedOn w:val="Tabellanormale"/>
    <w:uiPriority w:val="72"/>
    <w:rsid w:val="006F3DDE"/>
    <w:rPr>
      <w:rFonts w:ascii="Arial" w:eastAsia="Arial" w:hAnsi="Arial" w:cs="Times New Roman"/>
      <w:color w:val="000000"/>
      <w:sz w:val="20"/>
      <w:szCs w:val="20"/>
      <w:lang w:val="en-US" w:eastAsia="en-US"/>
    </w:rPr>
    <w:tblPr>
      <w:tblStyleRowBandSize w:val="1"/>
      <w:tblStyleColBandSize w:val="1"/>
    </w:tblPr>
    <w:tcPr>
      <w:shd w:val="clear" w:color="auto" w:fill="F2F2F2"/>
    </w:tcPr>
    <w:tblStylePr w:type="firstRow">
      <w:rPr>
        <w:b/>
        <w:bCs/>
        <w:color w:val="FFFFFF"/>
      </w:rPr>
      <w:tblPr/>
      <w:tcPr>
        <w:tcBorders>
          <w:bottom w:val="single" w:sz="12" w:space="0" w:color="FFFFFF"/>
        </w:tcBorders>
        <w:shd w:val="clear" w:color="auto" w:fill="787878"/>
      </w:tcPr>
    </w:tblStylePr>
    <w:tblStylePr w:type="lastRow">
      <w:rPr>
        <w:b/>
        <w:bCs/>
        <w:color w:val="78787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cPr>
    </w:tblStylePr>
    <w:tblStylePr w:type="band1Horz">
      <w:tblPr/>
      <w:tcPr>
        <w:shd w:val="clear" w:color="auto" w:fill="E5E5E5"/>
      </w:tcPr>
    </w:tblStylePr>
  </w:style>
  <w:style w:type="table" w:customStyle="1" w:styleId="LightList-Accent11">
    <w:name w:val="Light List - Accent 11"/>
    <w:basedOn w:val="Tabellanormale"/>
    <w:uiPriority w:val="61"/>
    <w:rsid w:val="006F3DDE"/>
    <w:rPr>
      <w:rFonts w:ascii="Arial" w:eastAsia="Arial" w:hAnsi="Arial" w:cs="Times New Roman"/>
      <w:sz w:val="20"/>
      <w:szCs w:val="20"/>
      <w:lang w:val="en-US" w:eastAsia="en-US"/>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customStyle="1" w:styleId="Applicabledocumentslist">
    <w:name w:val="Applicable documents list"/>
    <w:basedOn w:val="Normale"/>
    <w:link w:val="ApplicabledocumentslistChar"/>
    <w:autoRedefine/>
    <w:rsid w:val="006F3DDE"/>
    <w:pPr>
      <w:numPr>
        <w:numId w:val="40"/>
      </w:numPr>
      <w:spacing w:after="120"/>
      <w:jc w:val="both"/>
    </w:pPr>
    <w:rPr>
      <w:rFonts w:ascii="Arial" w:eastAsia="Times New Roman" w:hAnsi="Arial" w:cs="Times New Roman"/>
      <w:szCs w:val="20"/>
      <w:lang w:val="en-GB" w:eastAsia="en-US"/>
    </w:rPr>
  </w:style>
  <w:style w:type="paragraph" w:customStyle="1" w:styleId="Referencedocumentslist">
    <w:name w:val="Reference documents list"/>
    <w:basedOn w:val="Normale"/>
    <w:autoRedefine/>
    <w:rsid w:val="006F3DDE"/>
    <w:pPr>
      <w:numPr>
        <w:ilvl w:val="1"/>
        <w:numId w:val="38"/>
      </w:numPr>
      <w:spacing w:after="120"/>
    </w:pPr>
    <w:rPr>
      <w:rFonts w:ascii="Arial" w:eastAsia="Times New Roman" w:hAnsi="Arial" w:cs="Times New Roman"/>
      <w:szCs w:val="20"/>
      <w:lang w:val="en-GB" w:eastAsia="en-US"/>
    </w:rPr>
  </w:style>
  <w:style w:type="character" w:customStyle="1" w:styleId="ApplicabledocumentslistChar">
    <w:name w:val="Applicable documents list Char"/>
    <w:basedOn w:val="Carpredefinitoparagrafo"/>
    <w:link w:val="Applicabledocumentslist"/>
    <w:rsid w:val="006F3DDE"/>
    <w:rPr>
      <w:rFonts w:ascii="Arial" w:eastAsia="Times New Roman" w:hAnsi="Arial" w:cs="Times New Roman"/>
      <w:szCs w:val="20"/>
      <w:lang w:val="en-GB" w:eastAsia="en-US"/>
    </w:rPr>
  </w:style>
  <w:style w:type="paragraph" w:customStyle="1" w:styleId="ReferenceDocuments">
    <w:name w:val="Reference Documents"/>
    <w:basedOn w:val="Applicabledocumentslist"/>
    <w:link w:val="ReferenceDocumentsChar"/>
    <w:rsid w:val="006F3DDE"/>
    <w:pPr>
      <w:numPr>
        <w:numId w:val="39"/>
      </w:numPr>
      <w:jc w:val="left"/>
    </w:pPr>
    <w:rPr>
      <w:i/>
    </w:rPr>
  </w:style>
  <w:style w:type="character" w:customStyle="1" w:styleId="ReferenceDocumentsChar">
    <w:name w:val="Reference Documents Char"/>
    <w:basedOn w:val="ApplicabledocumentslistChar"/>
    <w:link w:val="ReferenceDocuments"/>
    <w:rsid w:val="006F3DDE"/>
    <w:rPr>
      <w:rFonts w:ascii="Arial" w:eastAsia="Times New Roman" w:hAnsi="Arial" w:cs="Times New Roman"/>
      <w:i/>
      <w:szCs w:val="20"/>
      <w:lang w:val="en-GB" w:eastAsia="en-US"/>
    </w:rPr>
  </w:style>
  <w:style w:type="paragraph" w:styleId="Rientronormale">
    <w:name w:val="Normal Indent"/>
    <w:basedOn w:val="Normale"/>
    <w:rsid w:val="006F3DDE"/>
    <w:pPr>
      <w:spacing w:after="120"/>
      <w:ind w:left="720"/>
      <w:jc w:val="both"/>
    </w:pPr>
    <w:rPr>
      <w:rFonts w:ascii="Arial" w:eastAsia="Times New Roman" w:hAnsi="Arial" w:cs="Times New Roman"/>
      <w:sz w:val="20"/>
      <w:szCs w:val="20"/>
      <w:lang w:val="en-GB" w:eastAsia="en-US"/>
    </w:rPr>
  </w:style>
  <w:style w:type="paragraph" w:customStyle="1" w:styleId="Applicabledocument">
    <w:name w:val="Applicable document"/>
    <w:basedOn w:val="Normale"/>
    <w:next w:val="Rientronormale"/>
    <w:rsid w:val="006F3DDE"/>
    <w:pPr>
      <w:numPr>
        <w:numId w:val="41"/>
      </w:numPr>
      <w:spacing w:after="120"/>
      <w:ind w:hanging="709"/>
      <w:jc w:val="both"/>
    </w:pPr>
    <w:rPr>
      <w:rFonts w:ascii="Arial" w:eastAsia="Times New Roman" w:hAnsi="Arial" w:cs="Times New Roman"/>
      <w:sz w:val="20"/>
      <w:szCs w:val="20"/>
      <w:lang w:val="en-GB" w:eastAsia="en-US"/>
    </w:rPr>
  </w:style>
  <w:style w:type="numbering" w:styleId="ArticoloSezione">
    <w:name w:val="Outline List 3"/>
    <w:basedOn w:val="Nessunelenco"/>
    <w:rsid w:val="006F3DDE"/>
    <w:pPr>
      <w:numPr>
        <w:numId w:val="45"/>
      </w:numPr>
    </w:pPr>
  </w:style>
  <w:style w:type="paragraph" w:customStyle="1" w:styleId="Referencedocument">
    <w:name w:val="Reference document"/>
    <w:basedOn w:val="Normale"/>
    <w:rsid w:val="006F3DDE"/>
    <w:pPr>
      <w:tabs>
        <w:tab w:val="num" w:pos="360"/>
      </w:tabs>
      <w:spacing w:after="120"/>
    </w:pPr>
    <w:rPr>
      <w:rFonts w:ascii="Arial" w:eastAsia="Times New Roman" w:hAnsi="Arial" w:cs="Times New Roman"/>
      <w:sz w:val="20"/>
      <w:szCs w:val="20"/>
      <w:lang w:val="en-GB" w:eastAsia="en-US"/>
    </w:rPr>
  </w:style>
  <w:style w:type="paragraph" w:customStyle="1" w:styleId="Churchill">
    <w:name w:val="Churchill"/>
    <w:basedOn w:val="Normale"/>
    <w:rsid w:val="006F3DDE"/>
    <w:pPr>
      <w:spacing w:after="120"/>
      <w:jc w:val="both"/>
    </w:pPr>
    <w:rPr>
      <w:rFonts w:ascii="Arial" w:eastAsia="Times New Roman" w:hAnsi="Arial" w:cs="Times New Roman"/>
      <w:sz w:val="20"/>
      <w:szCs w:val="20"/>
      <w:lang w:val="en-GB" w:eastAsia="en-US"/>
    </w:rPr>
  </w:style>
  <w:style w:type="paragraph" w:styleId="Indice1">
    <w:name w:val="index 1"/>
    <w:basedOn w:val="Normale"/>
    <w:next w:val="Normale"/>
    <w:autoRedefine/>
    <w:semiHidden/>
    <w:rsid w:val="006F3DDE"/>
    <w:pPr>
      <w:spacing w:after="120"/>
      <w:ind w:left="200" w:hanging="200"/>
      <w:jc w:val="both"/>
    </w:pPr>
    <w:rPr>
      <w:rFonts w:ascii="Arial" w:eastAsia="Times New Roman" w:hAnsi="Arial" w:cs="Times New Roman"/>
      <w:sz w:val="20"/>
      <w:szCs w:val="20"/>
      <w:lang w:val="en-GB" w:eastAsia="en-US"/>
    </w:rPr>
  </w:style>
  <w:style w:type="paragraph" w:customStyle="1" w:styleId="tocfig">
    <w:name w:val="toc fig"/>
    <w:basedOn w:val="Normale"/>
    <w:rsid w:val="006F3DDE"/>
    <w:pPr>
      <w:numPr>
        <w:numId w:val="43"/>
      </w:numPr>
      <w:tabs>
        <w:tab w:val="left" w:pos="1418"/>
        <w:tab w:val="right" w:leader="dot" w:pos="8640"/>
      </w:tabs>
      <w:spacing w:after="120"/>
    </w:pPr>
    <w:rPr>
      <w:rFonts w:ascii="Arial" w:eastAsia="Times New Roman" w:hAnsi="Arial" w:cs="Times New Roman"/>
      <w:sz w:val="20"/>
      <w:szCs w:val="20"/>
      <w:lang w:val="en-GB" w:eastAsia="en-US"/>
    </w:rPr>
  </w:style>
  <w:style w:type="character" w:styleId="Numeropagina">
    <w:name w:val="page number"/>
    <w:basedOn w:val="Carpredefinitoparagrafo"/>
    <w:rsid w:val="006F3DDE"/>
    <w:rPr>
      <w:rFonts w:cs="Times New Roman"/>
    </w:rPr>
  </w:style>
  <w:style w:type="paragraph" w:styleId="Sommario7">
    <w:name w:val="toc 7"/>
    <w:basedOn w:val="Normale"/>
    <w:next w:val="Normale"/>
    <w:autoRedefine/>
    <w:uiPriority w:val="39"/>
    <w:rsid w:val="006F3DDE"/>
    <w:pPr>
      <w:ind w:left="1200"/>
    </w:pPr>
    <w:rPr>
      <w:rFonts w:ascii="Arial" w:eastAsia="Times New Roman" w:hAnsi="Arial" w:cs="Times New Roman"/>
      <w:sz w:val="20"/>
      <w:szCs w:val="20"/>
      <w:lang w:val="en-GB" w:eastAsia="en-US"/>
    </w:rPr>
  </w:style>
  <w:style w:type="paragraph" w:styleId="Sommario8">
    <w:name w:val="toc 8"/>
    <w:basedOn w:val="Normale"/>
    <w:next w:val="Normale"/>
    <w:autoRedefine/>
    <w:uiPriority w:val="39"/>
    <w:rsid w:val="006F3DDE"/>
    <w:pPr>
      <w:ind w:left="1440"/>
    </w:pPr>
    <w:rPr>
      <w:rFonts w:ascii="Arial" w:eastAsia="Times New Roman" w:hAnsi="Arial" w:cs="Times New Roman"/>
      <w:sz w:val="20"/>
      <w:szCs w:val="20"/>
      <w:lang w:val="en-GB" w:eastAsia="en-US"/>
    </w:rPr>
  </w:style>
  <w:style w:type="paragraph" w:styleId="Sommario9">
    <w:name w:val="toc 9"/>
    <w:basedOn w:val="Normale"/>
    <w:next w:val="Normale"/>
    <w:autoRedefine/>
    <w:uiPriority w:val="39"/>
    <w:rsid w:val="006F3DDE"/>
    <w:pPr>
      <w:ind w:left="1680"/>
    </w:pPr>
    <w:rPr>
      <w:rFonts w:ascii="Arial" w:eastAsia="Times New Roman" w:hAnsi="Arial" w:cs="Times New Roman"/>
      <w:sz w:val="20"/>
      <w:szCs w:val="20"/>
      <w:lang w:val="en-GB" w:eastAsia="en-US"/>
    </w:rPr>
  </w:style>
  <w:style w:type="paragraph" w:customStyle="1" w:styleId="Normallist">
    <w:name w:val="Normal_list"/>
    <w:basedOn w:val="Normale"/>
    <w:rsid w:val="006F3DDE"/>
    <w:pPr>
      <w:spacing w:after="120"/>
      <w:jc w:val="both"/>
    </w:pPr>
    <w:rPr>
      <w:rFonts w:ascii="Arial" w:eastAsia="Times New Roman" w:hAnsi="Arial" w:cs="Times New Roman"/>
      <w:sz w:val="20"/>
      <w:szCs w:val="20"/>
      <w:lang w:val="en-US" w:eastAsia="en-US"/>
    </w:rPr>
  </w:style>
  <w:style w:type="paragraph" w:customStyle="1" w:styleId="Numberedlist">
    <w:name w:val="Numbered_list"/>
    <w:basedOn w:val="Normale"/>
    <w:qFormat/>
    <w:rsid w:val="006F3DDE"/>
    <w:pPr>
      <w:tabs>
        <w:tab w:val="num" w:pos="1080"/>
      </w:tabs>
      <w:spacing w:after="120"/>
      <w:ind w:left="1080" w:hanging="683"/>
      <w:jc w:val="both"/>
    </w:pPr>
    <w:rPr>
      <w:rFonts w:ascii="Arial" w:eastAsia="Times New Roman" w:hAnsi="Arial" w:cs="Times New Roman"/>
      <w:sz w:val="20"/>
      <w:szCs w:val="20"/>
      <w:lang w:val="en-GB" w:eastAsia="en-US"/>
    </w:rPr>
  </w:style>
  <w:style w:type="paragraph" w:customStyle="1" w:styleId="bodytext">
    <w:name w:val="bodytext"/>
    <w:basedOn w:val="Normale"/>
    <w:autoRedefine/>
    <w:qFormat/>
    <w:rsid w:val="006F3DDE"/>
    <w:pPr>
      <w:spacing w:before="100" w:beforeAutospacing="1" w:after="100" w:afterAutospacing="1"/>
    </w:pPr>
    <w:rPr>
      <w:rFonts w:ascii="Arial" w:eastAsia="Times New Roman" w:hAnsi="Arial" w:cs="Times New Roman"/>
      <w:sz w:val="20"/>
      <w:szCs w:val="20"/>
      <w:lang w:val="en-US" w:eastAsia="en-US"/>
    </w:rPr>
  </w:style>
  <w:style w:type="paragraph" w:customStyle="1" w:styleId="Figure">
    <w:name w:val="Figure"/>
    <w:basedOn w:val="Normale"/>
    <w:rsid w:val="006F3DDE"/>
    <w:pPr>
      <w:keepNext/>
      <w:spacing w:after="120"/>
      <w:ind w:left="2880" w:hanging="2880"/>
      <w:jc w:val="center"/>
    </w:pPr>
    <w:rPr>
      <w:rFonts w:ascii="Arial" w:eastAsia="Times New Roman" w:hAnsi="Arial" w:cs="Times New Roman"/>
      <w:i/>
      <w:sz w:val="20"/>
      <w:szCs w:val="20"/>
      <w:lang w:val="en-GB" w:eastAsia="en-US"/>
    </w:rPr>
  </w:style>
  <w:style w:type="paragraph" w:customStyle="1" w:styleId="Default">
    <w:name w:val="Default"/>
    <w:rsid w:val="006F3DDE"/>
    <w:pPr>
      <w:autoSpaceDE w:val="0"/>
      <w:autoSpaceDN w:val="0"/>
      <w:adjustRightInd w:val="0"/>
      <w:spacing w:after="120"/>
      <w:jc w:val="both"/>
    </w:pPr>
    <w:rPr>
      <w:rFonts w:ascii="Arial" w:eastAsia="Times New Roman" w:hAnsi="Arial" w:cs="Arial"/>
      <w:color w:val="000000"/>
      <w:sz w:val="24"/>
      <w:lang w:val="en-GB" w:eastAsia="en-US"/>
    </w:rPr>
  </w:style>
  <w:style w:type="paragraph" w:styleId="Testonormale">
    <w:name w:val="Plain Text"/>
    <w:basedOn w:val="Normale"/>
    <w:link w:val="TestonormaleCarattere"/>
    <w:rsid w:val="006F3DDE"/>
    <w:rPr>
      <w:rFonts w:ascii="Courier New" w:eastAsia="Times New Roman" w:hAnsi="Courier New" w:cs="Times New Roman"/>
      <w:szCs w:val="20"/>
      <w:lang w:val="en-GB" w:eastAsia="en-US"/>
    </w:rPr>
  </w:style>
  <w:style w:type="character" w:customStyle="1" w:styleId="TestonormaleCarattere">
    <w:name w:val="Testo normale Carattere"/>
    <w:basedOn w:val="Carpredefinitoparagrafo"/>
    <w:link w:val="Testonormale"/>
    <w:rsid w:val="006F3DDE"/>
    <w:rPr>
      <w:rFonts w:ascii="Courier New" w:eastAsia="Times New Roman" w:hAnsi="Courier New" w:cs="Times New Roman"/>
      <w:szCs w:val="20"/>
      <w:lang w:val="en-GB" w:eastAsia="en-US"/>
    </w:rPr>
  </w:style>
  <w:style w:type="character" w:styleId="Enfasicorsivo">
    <w:name w:val="Emphasis"/>
    <w:basedOn w:val="Carpredefinitoparagrafo"/>
    <w:qFormat/>
    <w:rsid w:val="006F3DDE"/>
    <w:rPr>
      <w:rFonts w:cs="Times New Roman"/>
      <w:i/>
    </w:rPr>
  </w:style>
  <w:style w:type="paragraph" w:customStyle="1" w:styleId="Requirement">
    <w:name w:val="Requirement"/>
    <w:basedOn w:val="Normale"/>
    <w:rsid w:val="006F3DDE"/>
    <w:pPr>
      <w:numPr>
        <w:numId w:val="44"/>
      </w:numPr>
      <w:spacing w:after="120"/>
      <w:jc w:val="both"/>
    </w:pPr>
    <w:rPr>
      <w:rFonts w:ascii="Arial" w:eastAsia="Times New Roman" w:hAnsi="Arial" w:cs="Times New Roman"/>
      <w:bCs/>
      <w:iCs/>
      <w:sz w:val="20"/>
      <w:szCs w:val="20"/>
      <w:lang w:val="en-GB" w:eastAsia="en-US"/>
    </w:rPr>
  </w:style>
  <w:style w:type="paragraph" w:customStyle="1" w:styleId="Guideline">
    <w:name w:val="Guideline"/>
    <w:basedOn w:val="Normale"/>
    <w:rsid w:val="006F3DDE"/>
    <w:pPr>
      <w:spacing w:after="120"/>
      <w:jc w:val="both"/>
    </w:pPr>
    <w:rPr>
      <w:rFonts w:ascii="Arial" w:eastAsia="Times New Roman" w:hAnsi="Arial" w:cs="Times New Roman"/>
      <w:color w:val="808080"/>
      <w:sz w:val="20"/>
      <w:szCs w:val="20"/>
      <w:lang w:val="en-GB" w:eastAsia="en-US"/>
    </w:rPr>
  </w:style>
  <w:style w:type="paragraph" w:customStyle="1" w:styleId="ReportLevel1">
    <w:name w:val="Report Level 1"/>
    <w:next w:val="Normale"/>
    <w:rsid w:val="006F3DDE"/>
    <w:pPr>
      <w:keepNext/>
      <w:numPr>
        <w:numId w:val="42"/>
      </w:numPr>
      <w:spacing w:after="80"/>
      <w:outlineLvl w:val="0"/>
    </w:pPr>
    <w:rPr>
      <w:rFonts w:ascii="Arial Black" w:eastAsia="Times New Roman" w:hAnsi="Arial Black" w:cs="Times New Roman"/>
      <w:color w:val="008080"/>
      <w:sz w:val="28"/>
      <w:lang w:val="en-GB" w:eastAsia="en-US"/>
    </w:rPr>
  </w:style>
  <w:style w:type="paragraph" w:customStyle="1" w:styleId="ReportLevel2">
    <w:name w:val="Report Level 2"/>
    <w:basedOn w:val="ReportLevel1"/>
    <w:next w:val="Normale"/>
    <w:rsid w:val="006F3DDE"/>
    <w:pPr>
      <w:numPr>
        <w:ilvl w:val="1"/>
      </w:numPr>
      <w:tabs>
        <w:tab w:val="clear" w:pos="576"/>
        <w:tab w:val="num" w:pos="432"/>
      </w:tabs>
      <w:ind w:left="432" w:hanging="432"/>
    </w:pPr>
  </w:style>
  <w:style w:type="paragraph" w:customStyle="1" w:styleId="Numeracionsimple">
    <w:name w:val="Numeracion_simple"/>
    <w:basedOn w:val="Normale"/>
    <w:link w:val="NumeracionsimpleCar"/>
    <w:qFormat/>
    <w:rsid w:val="006F3DDE"/>
    <w:pPr>
      <w:numPr>
        <w:numId w:val="46"/>
      </w:numPr>
      <w:spacing w:after="120"/>
      <w:jc w:val="both"/>
    </w:pPr>
    <w:rPr>
      <w:rFonts w:ascii="Arial" w:eastAsia="Times New Roman" w:hAnsi="Arial" w:cs="Times New Roman"/>
      <w:sz w:val="20"/>
      <w:szCs w:val="20"/>
      <w:lang w:val="en-GB" w:eastAsia="en-US"/>
    </w:rPr>
  </w:style>
  <w:style w:type="paragraph" w:customStyle="1" w:styleId="Numeracionsimple2">
    <w:name w:val="Numeracion_simple2"/>
    <w:basedOn w:val="Numeracionsimple"/>
    <w:link w:val="Numeracionsimple2Car"/>
    <w:qFormat/>
    <w:rsid w:val="006F3DDE"/>
    <w:pPr>
      <w:numPr>
        <w:ilvl w:val="1"/>
      </w:numPr>
    </w:pPr>
  </w:style>
  <w:style w:type="character" w:customStyle="1" w:styleId="NumeracionsimpleCar">
    <w:name w:val="Numeracion_simple Car"/>
    <w:basedOn w:val="Carpredefinitoparagrafo"/>
    <w:link w:val="Numeracionsimple"/>
    <w:rsid w:val="006F3DDE"/>
    <w:rPr>
      <w:rFonts w:ascii="Arial" w:eastAsia="Times New Roman" w:hAnsi="Arial" w:cs="Times New Roman"/>
      <w:sz w:val="20"/>
      <w:szCs w:val="20"/>
      <w:lang w:val="en-GB" w:eastAsia="en-US"/>
    </w:rPr>
  </w:style>
  <w:style w:type="paragraph" w:customStyle="1" w:styleId="Numeracionsimple3">
    <w:name w:val="Numeracion_simple3"/>
    <w:basedOn w:val="Numeracionsimple2"/>
    <w:qFormat/>
    <w:rsid w:val="006F3DDE"/>
    <w:pPr>
      <w:numPr>
        <w:ilvl w:val="2"/>
      </w:numPr>
      <w:tabs>
        <w:tab w:val="num" w:pos="1800"/>
      </w:tabs>
      <w:ind w:left="1800" w:hanging="360"/>
    </w:pPr>
  </w:style>
  <w:style w:type="character" w:customStyle="1" w:styleId="Numeracionsimple2Car">
    <w:name w:val="Numeracion_simple2 Car"/>
    <w:basedOn w:val="NumeracionsimpleCar"/>
    <w:link w:val="Numeracionsimple2"/>
    <w:rsid w:val="006F3DDE"/>
    <w:rPr>
      <w:rFonts w:ascii="Arial" w:eastAsia="Times New Roman" w:hAnsi="Arial" w:cs="Times New Roman"/>
      <w:sz w:val="20"/>
      <w:szCs w:val="20"/>
      <w:lang w:val="en-GB" w:eastAsia="en-US"/>
    </w:rPr>
  </w:style>
  <w:style w:type="numbering" w:customStyle="1" w:styleId="KeyMilestones">
    <w:name w:val="Key Milestones"/>
    <w:uiPriority w:val="99"/>
    <w:rsid w:val="006F3DDE"/>
    <w:pPr>
      <w:numPr>
        <w:numId w:val="47"/>
      </w:numPr>
    </w:pPr>
  </w:style>
  <w:style w:type="character" w:styleId="Collegamentovisitato">
    <w:name w:val="FollowedHyperlink"/>
    <w:basedOn w:val="Carpredefinitoparagrafo"/>
    <w:uiPriority w:val="99"/>
    <w:semiHidden/>
    <w:unhideWhenUsed/>
    <w:rsid w:val="006F3DDE"/>
    <w:rPr>
      <w:color w:val="800080"/>
      <w:u w:val="single"/>
    </w:rPr>
  </w:style>
  <w:style w:type="paragraph" w:customStyle="1" w:styleId="xl65">
    <w:name w:val="xl65"/>
    <w:basedOn w:val="Normale"/>
    <w:rsid w:val="006F3DDE"/>
    <w:pPr>
      <w:spacing w:before="100" w:beforeAutospacing="1" w:after="100" w:afterAutospacing="1"/>
      <w:jc w:val="center"/>
    </w:pPr>
    <w:rPr>
      <w:rFonts w:ascii="Times New Roman" w:eastAsia="Times New Roman" w:hAnsi="Times New Roman" w:cs="Times New Roman"/>
      <w:sz w:val="20"/>
      <w:szCs w:val="20"/>
      <w:lang w:val="en-US" w:eastAsia="en-US"/>
    </w:rPr>
  </w:style>
  <w:style w:type="paragraph" w:customStyle="1" w:styleId="xl66">
    <w:name w:val="xl66"/>
    <w:basedOn w:val="Normale"/>
    <w:rsid w:val="006F3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0"/>
      <w:szCs w:val="20"/>
      <w:lang w:val="en-US" w:eastAsia="en-US"/>
    </w:rPr>
  </w:style>
  <w:style w:type="paragraph" w:customStyle="1" w:styleId="xl67">
    <w:name w:val="xl67"/>
    <w:basedOn w:val="Normale"/>
    <w:rsid w:val="006F3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0"/>
      <w:szCs w:val="20"/>
      <w:lang w:val="en-US" w:eastAsia="en-US"/>
    </w:rPr>
  </w:style>
  <w:style w:type="paragraph" w:customStyle="1" w:styleId="xl68">
    <w:name w:val="xl68"/>
    <w:basedOn w:val="Normale"/>
    <w:rsid w:val="006F3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eastAsia="Times New Roman" w:hAnsi="Times New Roman" w:cs="Times New Roman"/>
      <w:sz w:val="20"/>
      <w:szCs w:val="20"/>
      <w:lang w:val="en-US" w:eastAsia="en-US"/>
    </w:rPr>
  </w:style>
  <w:style w:type="paragraph" w:customStyle="1" w:styleId="xl69">
    <w:name w:val="xl69"/>
    <w:basedOn w:val="Normale"/>
    <w:rsid w:val="006F3D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Times New Roman" w:eastAsia="Times New Roman" w:hAnsi="Times New Roman" w:cs="Times New Roman"/>
      <w:sz w:val="20"/>
      <w:szCs w:val="20"/>
      <w:lang w:val="en-US" w:eastAsia="en-US"/>
    </w:rPr>
  </w:style>
  <w:style w:type="paragraph" w:customStyle="1" w:styleId="xl70">
    <w:name w:val="xl70"/>
    <w:basedOn w:val="Normale"/>
    <w:rsid w:val="006F3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0"/>
      <w:szCs w:val="20"/>
      <w:lang w:val="en-US" w:eastAsia="en-US"/>
    </w:rPr>
  </w:style>
  <w:style w:type="paragraph" w:customStyle="1" w:styleId="xl71">
    <w:name w:val="xl71"/>
    <w:basedOn w:val="Normale"/>
    <w:rsid w:val="006F3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sz w:val="20"/>
      <w:szCs w:val="20"/>
      <w:lang w:val="en-US" w:eastAsia="en-US"/>
    </w:rPr>
  </w:style>
  <w:style w:type="paragraph" w:customStyle="1" w:styleId="xl72">
    <w:name w:val="xl72"/>
    <w:basedOn w:val="Normale"/>
    <w:rsid w:val="006F3DDE"/>
    <w:pPr>
      <w:spacing w:before="100" w:beforeAutospacing="1" w:after="100" w:afterAutospacing="1"/>
    </w:pPr>
    <w:rPr>
      <w:rFonts w:ascii="Times New Roman" w:eastAsia="Times New Roman" w:hAnsi="Times New Roman" w:cs="Times New Roman"/>
      <w:b/>
      <w:bCs/>
      <w:sz w:val="20"/>
      <w:szCs w:val="20"/>
      <w:lang w:val="en-US" w:eastAsia="en-US"/>
    </w:rPr>
  </w:style>
  <w:style w:type="paragraph" w:customStyle="1" w:styleId="xl73">
    <w:name w:val="xl73"/>
    <w:basedOn w:val="Normale"/>
    <w:rsid w:val="006F3DDE"/>
    <w:pPr>
      <w:shd w:val="clear" w:color="000000" w:fill="FFFF00"/>
      <w:spacing w:before="100" w:beforeAutospacing="1" w:after="100" w:afterAutospacing="1"/>
    </w:pPr>
    <w:rPr>
      <w:rFonts w:ascii="Times New Roman" w:eastAsia="Times New Roman" w:hAnsi="Times New Roman" w:cs="Times New Roman"/>
      <w:sz w:val="20"/>
      <w:szCs w:val="20"/>
      <w:lang w:val="en-US" w:eastAsia="en-US"/>
    </w:rPr>
  </w:style>
  <w:style w:type="paragraph" w:customStyle="1" w:styleId="xl74">
    <w:name w:val="xl74"/>
    <w:basedOn w:val="Normale"/>
    <w:rsid w:val="006F3DDE"/>
    <w:pPr>
      <w:spacing w:before="100" w:beforeAutospacing="1" w:after="100" w:afterAutospacing="1"/>
    </w:pPr>
    <w:rPr>
      <w:rFonts w:ascii="Times New Roman" w:eastAsia="Times New Roman" w:hAnsi="Times New Roman" w:cs="Times New Roman"/>
      <w:sz w:val="20"/>
      <w:szCs w:val="20"/>
      <w:u w:val="single"/>
      <w:lang w:val="en-US" w:eastAsia="en-US"/>
    </w:rPr>
  </w:style>
  <w:style w:type="paragraph" w:customStyle="1" w:styleId="xl75">
    <w:name w:val="xl75"/>
    <w:basedOn w:val="Normale"/>
    <w:rsid w:val="006F3DDE"/>
    <w:pPr>
      <w:spacing w:before="100" w:beforeAutospacing="1" w:after="100" w:afterAutospacing="1"/>
      <w:jc w:val="center"/>
    </w:pPr>
    <w:rPr>
      <w:rFonts w:ascii="Times New Roman" w:eastAsia="Times New Roman" w:hAnsi="Times New Roman" w:cs="Times New Roman"/>
      <w:sz w:val="20"/>
      <w:szCs w:val="20"/>
      <w:u w:val="single"/>
      <w:lang w:val="en-US" w:eastAsia="en-US"/>
    </w:rPr>
  </w:style>
  <w:style w:type="paragraph" w:customStyle="1" w:styleId="xl76">
    <w:name w:val="xl76"/>
    <w:basedOn w:val="Normale"/>
    <w:rsid w:val="006F3DDE"/>
    <w:pPr>
      <w:spacing w:before="100" w:beforeAutospacing="1" w:after="100" w:afterAutospacing="1"/>
      <w:jc w:val="right"/>
    </w:pPr>
    <w:rPr>
      <w:rFonts w:ascii="Times New Roman" w:eastAsia="Times New Roman" w:hAnsi="Times New Roman" w:cs="Times New Roman"/>
      <w:sz w:val="20"/>
      <w:szCs w:val="20"/>
      <w:lang w:val="en-US" w:eastAsia="en-US"/>
    </w:rPr>
  </w:style>
  <w:style w:type="paragraph" w:customStyle="1" w:styleId="xl77">
    <w:name w:val="xl77"/>
    <w:basedOn w:val="Normale"/>
    <w:rsid w:val="006F3D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Times New Roman" w:eastAsia="Times New Roman" w:hAnsi="Times New Roman" w:cs="Times New Roman"/>
      <w:sz w:val="20"/>
      <w:szCs w:val="20"/>
      <w:lang w:val="en-US" w:eastAsia="en-US"/>
    </w:rPr>
  </w:style>
  <w:style w:type="paragraph" w:customStyle="1" w:styleId="xl78">
    <w:name w:val="xl78"/>
    <w:basedOn w:val="Normale"/>
    <w:rsid w:val="006F3D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eastAsia="Times New Roman" w:hAnsi="Times New Roman" w:cs="Times New Roman"/>
      <w:sz w:val="20"/>
      <w:szCs w:val="20"/>
      <w:lang w:val="en-US" w:eastAsia="en-US"/>
    </w:rPr>
  </w:style>
  <w:style w:type="paragraph" w:customStyle="1" w:styleId="xl79">
    <w:name w:val="xl79"/>
    <w:basedOn w:val="Normale"/>
    <w:rsid w:val="006F3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8"/>
      <w:szCs w:val="18"/>
      <w:lang w:val="en-US" w:eastAsia="en-US"/>
    </w:rPr>
  </w:style>
  <w:style w:type="paragraph" w:customStyle="1" w:styleId="xl80">
    <w:name w:val="xl80"/>
    <w:basedOn w:val="Normale"/>
    <w:rsid w:val="006F3D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pPr>
    <w:rPr>
      <w:rFonts w:ascii="Times New Roman" w:eastAsia="Times New Roman" w:hAnsi="Times New Roman" w:cs="Times New Roman"/>
      <w:sz w:val="18"/>
      <w:szCs w:val="18"/>
      <w:lang w:val="en-US" w:eastAsia="en-US"/>
    </w:rPr>
  </w:style>
  <w:style w:type="paragraph" w:customStyle="1" w:styleId="CM81">
    <w:name w:val="CM81"/>
    <w:basedOn w:val="Default"/>
    <w:next w:val="Default"/>
    <w:uiPriority w:val="99"/>
    <w:rsid w:val="006F3DDE"/>
    <w:pPr>
      <w:widowControl w:val="0"/>
      <w:spacing w:after="0"/>
      <w:jc w:val="left"/>
    </w:pPr>
    <w:rPr>
      <w:rFonts w:ascii="CMSSB X 10" w:eastAsiaTheme="minorEastAsia" w:hAnsi="CMSSB X 10" w:cstheme="minorBidi"/>
      <w:color w:val="auto"/>
      <w:lang w:val="en-US"/>
    </w:rPr>
  </w:style>
  <w:style w:type="paragraph" w:styleId="Testonotadichiusura">
    <w:name w:val="endnote text"/>
    <w:basedOn w:val="Normale"/>
    <w:link w:val="TestonotadichiusuraCarattere"/>
    <w:uiPriority w:val="99"/>
    <w:semiHidden/>
    <w:unhideWhenUsed/>
    <w:rsid w:val="006F3DDE"/>
    <w:pPr>
      <w:jc w:val="both"/>
    </w:pPr>
    <w:rPr>
      <w:rFonts w:ascii="Arial" w:eastAsia="Times New Roman" w:hAnsi="Arial" w:cs="Times New Roman"/>
      <w:sz w:val="20"/>
      <w:szCs w:val="20"/>
      <w:lang w:val="en-GB" w:eastAsia="en-US"/>
    </w:rPr>
  </w:style>
  <w:style w:type="character" w:customStyle="1" w:styleId="TestonotadichiusuraCarattere">
    <w:name w:val="Testo nota di chiusura Carattere"/>
    <w:basedOn w:val="Carpredefinitoparagrafo"/>
    <w:link w:val="Testonotadichiusura"/>
    <w:uiPriority w:val="99"/>
    <w:semiHidden/>
    <w:rsid w:val="006F3DDE"/>
    <w:rPr>
      <w:rFonts w:ascii="Arial" w:eastAsia="Times New Roman" w:hAnsi="Arial" w:cs="Times New Roman"/>
      <w:sz w:val="20"/>
      <w:szCs w:val="20"/>
      <w:lang w:val="en-GB" w:eastAsia="en-US"/>
    </w:rPr>
  </w:style>
  <w:style w:type="character" w:styleId="Rimandonotadichiusura">
    <w:name w:val="endnote reference"/>
    <w:basedOn w:val="Carpredefinitoparagrafo"/>
    <w:uiPriority w:val="99"/>
    <w:semiHidden/>
    <w:unhideWhenUsed/>
    <w:rsid w:val="006F3DDE"/>
    <w:rPr>
      <w:vertAlign w:val="superscript"/>
    </w:rPr>
  </w:style>
  <w:style w:type="character" w:customStyle="1" w:styleId="Mention1">
    <w:name w:val="Mention1"/>
    <w:basedOn w:val="Carpredefinitoparagrafo"/>
    <w:uiPriority w:val="99"/>
    <w:semiHidden/>
    <w:unhideWhenUsed/>
    <w:rsid w:val="006F3DDE"/>
    <w:rPr>
      <w:color w:val="2B579A"/>
      <w:shd w:val="clear" w:color="auto" w:fill="E6E6E6"/>
    </w:rPr>
  </w:style>
  <w:style w:type="character" w:customStyle="1" w:styleId="Mention2">
    <w:name w:val="Mention2"/>
    <w:basedOn w:val="Carpredefinitoparagrafo"/>
    <w:uiPriority w:val="99"/>
    <w:semiHidden/>
    <w:unhideWhenUsed/>
    <w:rsid w:val="006F3DDE"/>
    <w:rPr>
      <w:color w:val="2B579A"/>
      <w:shd w:val="clear" w:color="auto" w:fill="E6E6E6"/>
    </w:rPr>
  </w:style>
  <w:style w:type="character" w:customStyle="1" w:styleId="Mention3">
    <w:name w:val="Mention3"/>
    <w:basedOn w:val="Carpredefinitoparagrafo"/>
    <w:uiPriority w:val="99"/>
    <w:semiHidden/>
    <w:unhideWhenUsed/>
    <w:rsid w:val="006F3DDE"/>
    <w:rPr>
      <w:color w:val="2B579A"/>
      <w:shd w:val="clear" w:color="auto" w:fill="E6E6E6"/>
    </w:rPr>
  </w:style>
  <w:style w:type="character" w:customStyle="1" w:styleId="UnresolvedMention1">
    <w:name w:val="Unresolved Mention1"/>
    <w:basedOn w:val="Carpredefinitoparagrafo"/>
    <w:uiPriority w:val="99"/>
    <w:semiHidden/>
    <w:unhideWhenUsed/>
    <w:rsid w:val="006F3DDE"/>
    <w:rPr>
      <w:color w:val="808080"/>
      <w:shd w:val="clear" w:color="auto" w:fill="E6E6E6"/>
    </w:rPr>
  </w:style>
  <w:style w:type="character" w:customStyle="1" w:styleId="markedcontent">
    <w:name w:val="markedcontent"/>
    <w:basedOn w:val="Carpredefinitoparagrafo"/>
    <w:rsid w:val="006F3DDE"/>
  </w:style>
  <w:style w:type="paragraph" w:customStyle="1" w:styleId="Body">
    <w:name w:val="Body"/>
    <w:basedOn w:val="Normale"/>
    <w:link w:val="BodyChar"/>
    <w:autoRedefine/>
    <w:qFormat/>
    <w:rsid w:val="006F3DDE"/>
    <w:pPr>
      <w:jc w:val="both"/>
    </w:pPr>
    <w:rPr>
      <w:rFonts w:eastAsia="Times New Roman" w:cstheme="minorHAnsi"/>
      <w:szCs w:val="22"/>
      <w:lang w:val="en-GB" w:eastAsia="en-US"/>
    </w:rPr>
  </w:style>
  <w:style w:type="character" w:customStyle="1" w:styleId="BodyChar">
    <w:name w:val="Body Char"/>
    <w:basedOn w:val="Carpredefinitoparagrafo"/>
    <w:link w:val="Body"/>
    <w:rsid w:val="006F3DDE"/>
    <w:rPr>
      <w:rFonts w:eastAsia="Times New Roman" w:cstheme="minorHAnsi"/>
      <w:szCs w:val="22"/>
      <w:lang w:val="en-GB" w:eastAsia="en-US"/>
    </w:rPr>
  </w:style>
  <w:style w:type="paragraph" w:customStyle="1" w:styleId="SequTable">
    <w:name w:val="Sequ.Table"/>
    <w:basedOn w:val="Normale"/>
    <w:autoRedefine/>
    <w:qFormat/>
    <w:rsid w:val="006F3DDE"/>
    <w:pPr>
      <w:tabs>
        <w:tab w:val="left" w:pos="425"/>
      </w:tabs>
      <w:jc w:val="both"/>
    </w:pPr>
    <w:rPr>
      <w:rFonts w:ascii="Inter" w:eastAsia="MS PGothic" w:hAnsi="Inter" w:cstheme="minorHAnsi"/>
      <w:sz w:val="20"/>
      <w:szCs w:val="20"/>
      <w:lang w:val="en-US" w:eastAsia="en-US"/>
    </w:rPr>
  </w:style>
  <w:style w:type="paragraph" w:customStyle="1" w:styleId="xmsonormal">
    <w:name w:val="x_msonormal"/>
    <w:basedOn w:val="Normale"/>
    <w:rsid w:val="006F3DDE"/>
    <w:pPr>
      <w:spacing w:before="100" w:beforeAutospacing="1" w:after="100" w:afterAutospacing="1"/>
    </w:pPr>
    <w:rPr>
      <w:rFonts w:ascii="Times New Roman" w:eastAsia="Times New Roman" w:hAnsi="Times New Roman" w:cs="Times New Roman"/>
      <w:sz w:val="24"/>
      <w:lang w:val="en-GB" w:eastAsia="en-GB"/>
    </w:rPr>
  </w:style>
  <w:style w:type="character" w:customStyle="1" w:styleId="cf01">
    <w:name w:val="cf01"/>
    <w:basedOn w:val="Carpredefinitoparagrafo"/>
    <w:rsid w:val="006F3DDE"/>
    <w:rPr>
      <w:rFonts w:ascii="Segoe UI" w:hAnsi="Segoe UI" w:cs="Segoe UI" w:hint="default"/>
      <w:sz w:val="18"/>
      <w:szCs w:val="18"/>
    </w:rPr>
  </w:style>
  <w:style w:type="character" w:styleId="Riferimentointenso">
    <w:name w:val="Intense Reference"/>
    <w:basedOn w:val="Carpredefinitoparagrafo"/>
    <w:uiPriority w:val="32"/>
    <w:qFormat/>
    <w:rsid w:val="006F3DDE"/>
    <w:rPr>
      <w:b/>
      <w:bCs/>
      <w:smallCaps/>
      <w:color w:val="4472C4" w:themeColor="accent1"/>
      <w:spacing w:val="5"/>
    </w:rPr>
  </w:style>
  <w:style w:type="paragraph" w:customStyle="1" w:styleId="paragraph">
    <w:name w:val="paragraph"/>
    <w:basedOn w:val="Normale"/>
    <w:rsid w:val="006F3DDE"/>
    <w:pPr>
      <w:spacing w:before="100" w:beforeAutospacing="1" w:after="100" w:afterAutospacing="1"/>
    </w:pPr>
    <w:rPr>
      <w:rFonts w:ascii="Times New Roman" w:eastAsia="Times New Roman" w:hAnsi="Times New Roman" w:cs="Times New Roman"/>
      <w:sz w:val="24"/>
      <w:lang w:val="en-US" w:eastAsia="en-US"/>
    </w:rPr>
  </w:style>
  <w:style w:type="character" w:customStyle="1" w:styleId="normaltextrun">
    <w:name w:val="normaltextrun"/>
    <w:basedOn w:val="Carpredefinitoparagrafo"/>
    <w:rsid w:val="006F3DDE"/>
  </w:style>
  <w:style w:type="character" w:customStyle="1" w:styleId="eop">
    <w:name w:val="eop"/>
    <w:basedOn w:val="Carpredefinitoparagrafo"/>
    <w:rsid w:val="006F3DDE"/>
  </w:style>
  <w:style w:type="paragraph" w:styleId="Puntoelenco2">
    <w:name w:val="List Bullet 2"/>
    <w:basedOn w:val="Normale"/>
    <w:uiPriority w:val="99"/>
    <w:unhideWhenUsed/>
    <w:rsid w:val="002376E6"/>
    <w:pPr>
      <w:numPr>
        <w:numId w:val="369"/>
      </w:numPr>
      <w:contextualSpacing/>
    </w:pPr>
  </w:style>
  <w:style w:type="paragraph" w:styleId="Puntoelenco3">
    <w:name w:val="List Bullet 3"/>
    <w:basedOn w:val="Normale"/>
    <w:uiPriority w:val="99"/>
    <w:unhideWhenUsed/>
    <w:rsid w:val="002376E6"/>
    <w:pPr>
      <w:numPr>
        <w:numId w:val="370"/>
      </w:numPr>
      <w:contextualSpacing/>
    </w:pPr>
  </w:style>
  <w:style w:type="paragraph" w:styleId="Numeroelenco3">
    <w:name w:val="List Number 3"/>
    <w:basedOn w:val="Paragrafoelenco"/>
    <w:uiPriority w:val="99"/>
    <w:unhideWhenUsed/>
    <w:rsid w:val="002376E6"/>
    <w:pPr>
      <w:numPr>
        <w:numId w:val="342"/>
      </w:numPr>
    </w:pPr>
  </w:style>
  <w:style w:type="paragraph" w:styleId="Numeroelenco4">
    <w:name w:val="List Number 4"/>
    <w:basedOn w:val="Normale"/>
    <w:uiPriority w:val="99"/>
    <w:unhideWhenUsed/>
    <w:rsid w:val="007E276B"/>
    <w:pPr>
      <w:numPr>
        <w:numId w:val="376"/>
      </w:numPr>
      <w:contextualSpacing/>
    </w:pPr>
    <w:rPr>
      <w:rFonts w:ascii="Arial" w:hAnsi="Arial" w:cs="Arial"/>
    </w:rPr>
  </w:style>
  <w:style w:type="paragraph" w:styleId="Puntoelenco4">
    <w:name w:val="List Bullet 4"/>
    <w:basedOn w:val="Normale"/>
    <w:uiPriority w:val="99"/>
    <w:unhideWhenUsed/>
    <w:rsid w:val="002376E6"/>
    <w:pPr>
      <w:numPr>
        <w:numId w:val="378"/>
      </w:numPr>
      <w:contextualSpacing/>
    </w:pPr>
    <w:rPr>
      <w:rFonts w:ascii="Arial" w:hAnsi="Arial" w:cs="Arial"/>
    </w:rPr>
  </w:style>
  <w:style w:type="paragraph" w:styleId="Puntoelenco5">
    <w:name w:val="List Bullet 5"/>
    <w:basedOn w:val="Normale"/>
    <w:uiPriority w:val="99"/>
    <w:unhideWhenUsed/>
    <w:rsid w:val="007E276B"/>
    <w:pPr>
      <w:numPr>
        <w:numId w:val="38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125650">
      <w:bodyDiv w:val="1"/>
      <w:marLeft w:val="0"/>
      <w:marRight w:val="0"/>
      <w:marTop w:val="0"/>
      <w:marBottom w:val="0"/>
      <w:divBdr>
        <w:top w:val="none" w:sz="0" w:space="0" w:color="auto"/>
        <w:left w:val="none" w:sz="0" w:space="0" w:color="auto"/>
        <w:bottom w:val="none" w:sz="0" w:space="0" w:color="auto"/>
        <w:right w:val="none" w:sz="0" w:space="0" w:color="auto"/>
      </w:divBdr>
      <w:divsChild>
        <w:div w:id="1313948774">
          <w:marLeft w:val="0"/>
          <w:marRight w:val="0"/>
          <w:marTop w:val="0"/>
          <w:marBottom w:val="0"/>
          <w:divBdr>
            <w:top w:val="none" w:sz="0" w:space="0" w:color="auto"/>
            <w:left w:val="none" w:sz="0" w:space="0" w:color="auto"/>
            <w:bottom w:val="none" w:sz="0" w:space="0" w:color="auto"/>
            <w:right w:val="none" w:sz="0" w:space="0" w:color="auto"/>
          </w:divBdr>
          <w:divsChild>
            <w:div w:id="1415010592">
              <w:marLeft w:val="0"/>
              <w:marRight w:val="0"/>
              <w:marTop w:val="0"/>
              <w:marBottom w:val="0"/>
              <w:divBdr>
                <w:top w:val="none" w:sz="0" w:space="0" w:color="auto"/>
                <w:left w:val="none" w:sz="0" w:space="0" w:color="auto"/>
                <w:bottom w:val="none" w:sz="0" w:space="0" w:color="auto"/>
                <w:right w:val="none" w:sz="0" w:space="0" w:color="auto"/>
              </w:divBdr>
              <w:divsChild>
                <w:div w:id="172505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4586">
      <w:bodyDiv w:val="1"/>
      <w:marLeft w:val="0"/>
      <w:marRight w:val="0"/>
      <w:marTop w:val="0"/>
      <w:marBottom w:val="0"/>
      <w:divBdr>
        <w:top w:val="none" w:sz="0" w:space="0" w:color="auto"/>
        <w:left w:val="none" w:sz="0" w:space="0" w:color="auto"/>
        <w:bottom w:val="none" w:sz="0" w:space="0" w:color="auto"/>
        <w:right w:val="none" w:sz="0" w:space="0" w:color="auto"/>
      </w:divBdr>
    </w:div>
    <w:div w:id="539587072">
      <w:bodyDiv w:val="1"/>
      <w:marLeft w:val="0"/>
      <w:marRight w:val="0"/>
      <w:marTop w:val="0"/>
      <w:marBottom w:val="0"/>
      <w:divBdr>
        <w:top w:val="none" w:sz="0" w:space="0" w:color="auto"/>
        <w:left w:val="none" w:sz="0" w:space="0" w:color="auto"/>
        <w:bottom w:val="none" w:sz="0" w:space="0" w:color="auto"/>
        <w:right w:val="none" w:sz="0" w:space="0" w:color="auto"/>
      </w:divBdr>
      <w:divsChild>
        <w:div w:id="1920022980">
          <w:marLeft w:val="0"/>
          <w:marRight w:val="0"/>
          <w:marTop w:val="0"/>
          <w:marBottom w:val="0"/>
          <w:divBdr>
            <w:top w:val="none" w:sz="0" w:space="0" w:color="auto"/>
            <w:left w:val="none" w:sz="0" w:space="0" w:color="auto"/>
            <w:bottom w:val="none" w:sz="0" w:space="0" w:color="auto"/>
            <w:right w:val="none" w:sz="0" w:space="0" w:color="auto"/>
          </w:divBdr>
          <w:divsChild>
            <w:div w:id="445661492">
              <w:marLeft w:val="0"/>
              <w:marRight w:val="0"/>
              <w:marTop w:val="0"/>
              <w:marBottom w:val="0"/>
              <w:divBdr>
                <w:top w:val="none" w:sz="0" w:space="0" w:color="auto"/>
                <w:left w:val="none" w:sz="0" w:space="0" w:color="auto"/>
                <w:bottom w:val="none" w:sz="0" w:space="0" w:color="auto"/>
                <w:right w:val="none" w:sz="0" w:space="0" w:color="auto"/>
              </w:divBdr>
              <w:divsChild>
                <w:div w:id="1287656467">
                  <w:marLeft w:val="0"/>
                  <w:marRight w:val="0"/>
                  <w:marTop w:val="0"/>
                  <w:marBottom w:val="0"/>
                  <w:divBdr>
                    <w:top w:val="none" w:sz="0" w:space="0" w:color="auto"/>
                    <w:left w:val="none" w:sz="0" w:space="0" w:color="auto"/>
                    <w:bottom w:val="none" w:sz="0" w:space="0" w:color="auto"/>
                    <w:right w:val="none" w:sz="0" w:space="0" w:color="auto"/>
                  </w:divBdr>
                </w:div>
              </w:divsChild>
            </w:div>
            <w:div w:id="896235356">
              <w:marLeft w:val="0"/>
              <w:marRight w:val="0"/>
              <w:marTop w:val="0"/>
              <w:marBottom w:val="0"/>
              <w:divBdr>
                <w:top w:val="none" w:sz="0" w:space="0" w:color="auto"/>
                <w:left w:val="none" w:sz="0" w:space="0" w:color="auto"/>
                <w:bottom w:val="none" w:sz="0" w:space="0" w:color="auto"/>
                <w:right w:val="none" w:sz="0" w:space="0" w:color="auto"/>
              </w:divBdr>
              <w:divsChild>
                <w:div w:id="93795443">
                  <w:marLeft w:val="0"/>
                  <w:marRight w:val="0"/>
                  <w:marTop w:val="0"/>
                  <w:marBottom w:val="0"/>
                  <w:divBdr>
                    <w:top w:val="none" w:sz="0" w:space="0" w:color="auto"/>
                    <w:left w:val="none" w:sz="0" w:space="0" w:color="auto"/>
                    <w:bottom w:val="none" w:sz="0" w:space="0" w:color="auto"/>
                    <w:right w:val="none" w:sz="0" w:space="0" w:color="auto"/>
                  </w:divBdr>
                </w:div>
              </w:divsChild>
            </w:div>
            <w:div w:id="1690836608">
              <w:marLeft w:val="0"/>
              <w:marRight w:val="0"/>
              <w:marTop w:val="0"/>
              <w:marBottom w:val="0"/>
              <w:divBdr>
                <w:top w:val="none" w:sz="0" w:space="0" w:color="auto"/>
                <w:left w:val="none" w:sz="0" w:space="0" w:color="auto"/>
                <w:bottom w:val="none" w:sz="0" w:space="0" w:color="auto"/>
                <w:right w:val="none" w:sz="0" w:space="0" w:color="auto"/>
              </w:divBdr>
              <w:divsChild>
                <w:div w:id="712582936">
                  <w:marLeft w:val="0"/>
                  <w:marRight w:val="0"/>
                  <w:marTop w:val="0"/>
                  <w:marBottom w:val="0"/>
                  <w:divBdr>
                    <w:top w:val="none" w:sz="0" w:space="0" w:color="auto"/>
                    <w:left w:val="none" w:sz="0" w:space="0" w:color="auto"/>
                    <w:bottom w:val="none" w:sz="0" w:space="0" w:color="auto"/>
                    <w:right w:val="none" w:sz="0" w:space="0" w:color="auto"/>
                  </w:divBdr>
                </w:div>
              </w:divsChild>
            </w:div>
            <w:div w:id="1962493696">
              <w:marLeft w:val="0"/>
              <w:marRight w:val="0"/>
              <w:marTop w:val="0"/>
              <w:marBottom w:val="0"/>
              <w:divBdr>
                <w:top w:val="none" w:sz="0" w:space="0" w:color="auto"/>
                <w:left w:val="none" w:sz="0" w:space="0" w:color="auto"/>
                <w:bottom w:val="none" w:sz="0" w:space="0" w:color="auto"/>
                <w:right w:val="none" w:sz="0" w:space="0" w:color="auto"/>
              </w:divBdr>
              <w:divsChild>
                <w:div w:id="158101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14439">
          <w:marLeft w:val="0"/>
          <w:marRight w:val="0"/>
          <w:marTop w:val="0"/>
          <w:marBottom w:val="0"/>
          <w:divBdr>
            <w:top w:val="none" w:sz="0" w:space="0" w:color="auto"/>
            <w:left w:val="none" w:sz="0" w:space="0" w:color="auto"/>
            <w:bottom w:val="none" w:sz="0" w:space="0" w:color="auto"/>
            <w:right w:val="none" w:sz="0" w:space="0" w:color="auto"/>
          </w:divBdr>
          <w:divsChild>
            <w:div w:id="1201746970">
              <w:marLeft w:val="0"/>
              <w:marRight w:val="0"/>
              <w:marTop w:val="0"/>
              <w:marBottom w:val="0"/>
              <w:divBdr>
                <w:top w:val="none" w:sz="0" w:space="0" w:color="auto"/>
                <w:left w:val="none" w:sz="0" w:space="0" w:color="auto"/>
                <w:bottom w:val="none" w:sz="0" w:space="0" w:color="auto"/>
                <w:right w:val="none" w:sz="0" w:space="0" w:color="auto"/>
              </w:divBdr>
              <w:divsChild>
                <w:div w:id="1420327199">
                  <w:marLeft w:val="0"/>
                  <w:marRight w:val="0"/>
                  <w:marTop w:val="0"/>
                  <w:marBottom w:val="0"/>
                  <w:divBdr>
                    <w:top w:val="none" w:sz="0" w:space="0" w:color="auto"/>
                    <w:left w:val="none" w:sz="0" w:space="0" w:color="auto"/>
                    <w:bottom w:val="none" w:sz="0" w:space="0" w:color="auto"/>
                    <w:right w:val="none" w:sz="0" w:space="0" w:color="auto"/>
                  </w:divBdr>
                </w:div>
              </w:divsChild>
            </w:div>
            <w:div w:id="542518793">
              <w:marLeft w:val="0"/>
              <w:marRight w:val="0"/>
              <w:marTop w:val="0"/>
              <w:marBottom w:val="0"/>
              <w:divBdr>
                <w:top w:val="none" w:sz="0" w:space="0" w:color="auto"/>
                <w:left w:val="none" w:sz="0" w:space="0" w:color="auto"/>
                <w:bottom w:val="none" w:sz="0" w:space="0" w:color="auto"/>
                <w:right w:val="none" w:sz="0" w:space="0" w:color="auto"/>
              </w:divBdr>
              <w:divsChild>
                <w:div w:id="1442260587">
                  <w:marLeft w:val="0"/>
                  <w:marRight w:val="0"/>
                  <w:marTop w:val="0"/>
                  <w:marBottom w:val="0"/>
                  <w:divBdr>
                    <w:top w:val="none" w:sz="0" w:space="0" w:color="auto"/>
                    <w:left w:val="none" w:sz="0" w:space="0" w:color="auto"/>
                    <w:bottom w:val="none" w:sz="0" w:space="0" w:color="auto"/>
                    <w:right w:val="none" w:sz="0" w:space="0" w:color="auto"/>
                  </w:divBdr>
                </w:div>
                <w:div w:id="1880434038">
                  <w:marLeft w:val="0"/>
                  <w:marRight w:val="0"/>
                  <w:marTop w:val="0"/>
                  <w:marBottom w:val="0"/>
                  <w:divBdr>
                    <w:top w:val="none" w:sz="0" w:space="0" w:color="auto"/>
                    <w:left w:val="none" w:sz="0" w:space="0" w:color="auto"/>
                    <w:bottom w:val="none" w:sz="0" w:space="0" w:color="auto"/>
                    <w:right w:val="none" w:sz="0" w:space="0" w:color="auto"/>
                  </w:divBdr>
                </w:div>
              </w:divsChild>
            </w:div>
            <w:div w:id="1470512524">
              <w:marLeft w:val="0"/>
              <w:marRight w:val="0"/>
              <w:marTop w:val="0"/>
              <w:marBottom w:val="0"/>
              <w:divBdr>
                <w:top w:val="none" w:sz="0" w:space="0" w:color="auto"/>
                <w:left w:val="none" w:sz="0" w:space="0" w:color="auto"/>
                <w:bottom w:val="none" w:sz="0" w:space="0" w:color="auto"/>
                <w:right w:val="none" w:sz="0" w:space="0" w:color="auto"/>
              </w:divBdr>
              <w:divsChild>
                <w:div w:id="42056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2506">
          <w:marLeft w:val="0"/>
          <w:marRight w:val="0"/>
          <w:marTop w:val="0"/>
          <w:marBottom w:val="0"/>
          <w:divBdr>
            <w:top w:val="none" w:sz="0" w:space="0" w:color="auto"/>
            <w:left w:val="none" w:sz="0" w:space="0" w:color="auto"/>
            <w:bottom w:val="none" w:sz="0" w:space="0" w:color="auto"/>
            <w:right w:val="none" w:sz="0" w:space="0" w:color="auto"/>
          </w:divBdr>
          <w:divsChild>
            <w:div w:id="1672835468">
              <w:marLeft w:val="0"/>
              <w:marRight w:val="0"/>
              <w:marTop w:val="0"/>
              <w:marBottom w:val="0"/>
              <w:divBdr>
                <w:top w:val="none" w:sz="0" w:space="0" w:color="auto"/>
                <w:left w:val="none" w:sz="0" w:space="0" w:color="auto"/>
                <w:bottom w:val="none" w:sz="0" w:space="0" w:color="auto"/>
                <w:right w:val="none" w:sz="0" w:space="0" w:color="auto"/>
              </w:divBdr>
              <w:divsChild>
                <w:div w:id="389498051">
                  <w:marLeft w:val="0"/>
                  <w:marRight w:val="0"/>
                  <w:marTop w:val="0"/>
                  <w:marBottom w:val="0"/>
                  <w:divBdr>
                    <w:top w:val="none" w:sz="0" w:space="0" w:color="auto"/>
                    <w:left w:val="none" w:sz="0" w:space="0" w:color="auto"/>
                    <w:bottom w:val="none" w:sz="0" w:space="0" w:color="auto"/>
                    <w:right w:val="none" w:sz="0" w:space="0" w:color="auto"/>
                  </w:divBdr>
                </w:div>
                <w:div w:id="169179337">
                  <w:marLeft w:val="0"/>
                  <w:marRight w:val="0"/>
                  <w:marTop w:val="0"/>
                  <w:marBottom w:val="0"/>
                  <w:divBdr>
                    <w:top w:val="none" w:sz="0" w:space="0" w:color="auto"/>
                    <w:left w:val="none" w:sz="0" w:space="0" w:color="auto"/>
                    <w:bottom w:val="none" w:sz="0" w:space="0" w:color="auto"/>
                    <w:right w:val="none" w:sz="0" w:space="0" w:color="auto"/>
                  </w:divBdr>
                </w:div>
              </w:divsChild>
            </w:div>
            <w:div w:id="239408219">
              <w:marLeft w:val="0"/>
              <w:marRight w:val="0"/>
              <w:marTop w:val="0"/>
              <w:marBottom w:val="0"/>
              <w:divBdr>
                <w:top w:val="none" w:sz="0" w:space="0" w:color="auto"/>
                <w:left w:val="none" w:sz="0" w:space="0" w:color="auto"/>
                <w:bottom w:val="none" w:sz="0" w:space="0" w:color="auto"/>
                <w:right w:val="none" w:sz="0" w:space="0" w:color="auto"/>
              </w:divBdr>
              <w:divsChild>
                <w:div w:id="1069108069">
                  <w:marLeft w:val="0"/>
                  <w:marRight w:val="0"/>
                  <w:marTop w:val="0"/>
                  <w:marBottom w:val="0"/>
                  <w:divBdr>
                    <w:top w:val="none" w:sz="0" w:space="0" w:color="auto"/>
                    <w:left w:val="none" w:sz="0" w:space="0" w:color="auto"/>
                    <w:bottom w:val="none" w:sz="0" w:space="0" w:color="auto"/>
                    <w:right w:val="none" w:sz="0" w:space="0" w:color="auto"/>
                  </w:divBdr>
                </w:div>
                <w:div w:id="196939897">
                  <w:marLeft w:val="0"/>
                  <w:marRight w:val="0"/>
                  <w:marTop w:val="0"/>
                  <w:marBottom w:val="0"/>
                  <w:divBdr>
                    <w:top w:val="none" w:sz="0" w:space="0" w:color="auto"/>
                    <w:left w:val="none" w:sz="0" w:space="0" w:color="auto"/>
                    <w:bottom w:val="none" w:sz="0" w:space="0" w:color="auto"/>
                    <w:right w:val="none" w:sz="0" w:space="0" w:color="auto"/>
                  </w:divBdr>
                </w:div>
              </w:divsChild>
            </w:div>
            <w:div w:id="1072855244">
              <w:marLeft w:val="0"/>
              <w:marRight w:val="0"/>
              <w:marTop w:val="0"/>
              <w:marBottom w:val="0"/>
              <w:divBdr>
                <w:top w:val="none" w:sz="0" w:space="0" w:color="auto"/>
                <w:left w:val="none" w:sz="0" w:space="0" w:color="auto"/>
                <w:bottom w:val="none" w:sz="0" w:space="0" w:color="auto"/>
                <w:right w:val="none" w:sz="0" w:space="0" w:color="auto"/>
              </w:divBdr>
              <w:divsChild>
                <w:div w:id="1640840802">
                  <w:marLeft w:val="0"/>
                  <w:marRight w:val="0"/>
                  <w:marTop w:val="0"/>
                  <w:marBottom w:val="0"/>
                  <w:divBdr>
                    <w:top w:val="none" w:sz="0" w:space="0" w:color="auto"/>
                    <w:left w:val="none" w:sz="0" w:space="0" w:color="auto"/>
                    <w:bottom w:val="none" w:sz="0" w:space="0" w:color="auto"/>
                    <w:right w:val="none" w:sz="0" w:space="0" w:color="auto"/>
                  </w:divBdr>
                </w:div>
              </w:divsChild>
            </w:div>
            <w:div w:id="760492005">
              <w:marLeft w:val="0"/>
              <w:marRight w:val="0"/>
              <w:marTop w:val="0"/>
              <w:marBottom w:val="0"/>
              <w:divBdr>
                <w:top w:val="none" w:sz="0" w:space="0" w:color="auto"/>
                <w:left w:val="none" w:sz="0" w:space="0" w:color="auto"/>
                <w:bottom w:val="none" w:sz="0" w:space="0" w:color="auto"/>
                <w:right w:val="none" w:sz="0" w:space="0" w:color="auto"/>
              </w:divBdr>
              <w:divsChild>
                <w:div w:id="1226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583">
          <w:marLeft w:val="0"/>
          <w:marRight w:val="0"/>
          <w:marTop w:val="0"/>
          <w:marBottom w:val="0"/>
          <w:divBdr>
            <w:top w:val="none" w:sz="0" w:space="0" w:color="auto"/>
            <w:left w:val="none" w:sz="0" w:space="0" w:color="auto"/>
            <w:bottom w:val="none" w:sz="0" w:space="0" w:color="auto"/>
            <w:right w:val="none" w:sz="0" w:space="0" w:color="auto"/>
          </w:divBdr>
          <w:divsChild>
            <w:div w:id="212432013">
              <w:marLeft w:val="0"/>
              <w:marRight w:val="0"/>
              <w:marTop w:val="0"/>
              <w:marBottom w:val="0"/>
              <w:divBdr>
                <w:top w:val="none" w:sz="0" w:space="0" w:color="auto"/>
                <w:left w:val="none" w:sz="0" w:space="0" w:color="auto"/>
                <w:bottom w:val="none" w:sz="0" w:space="0" w:color="auto"/>
                <w:right w:val="none" w:sz="0" w:space="0" w:color="auto"/>
              </w:divBdr>
              <w:divsChild>
                <w:div w:id="733115597">
                  <w:marLeft w:val="0"/>
                  <w:marRight w:val="0"/>
                  <w:marTop w:val="0"/>
                  <w:marBottom w:val="0"/>
                  <w:divBdr>
                    <w:top w:val="none" w:sz="0" w:space="0" w:color="auto"/>
                    <w:left w:val="none" w:sz="0" w:space="0" w:color="auto"/>
                    <w:bottom w:val="none" w:sz="0" w:space="0" w:color="auto"/>
                    <w:right w:val="none" w:sz="0" w:space="0" w:color="auto"/>
                  </w:divBdr>
                </w:div>
              </w:divsChild>
            </w:div>
            <w:div w:id="257370632">
              <w:marLeft w:val="0"/>
              <w:marRight w:val="0"/>
              <w:marTop w:val="0"/>
              <w:marBottom w:val="0"/>
              <w:divBdr>
                <w:top w:val="none" w:sz="0" w:space="0" w:color="auto"/>
                <w:left w:val="none" w:sz="0" w:space="0" w:color="auto"/>
                <w:bottom w:val="none" w:sz="0" w:space="0" w:color="auto"/>
                <w:right w:val="none" w:sz="0" w:space="0" w:color="auto"/>
              </w:divBdr>
              <w:divsChild>
                <w:div w:id="19939737">
                  <w:marLeft w:val="0"/>
                  <w:marRight w:val="0"/>
                  <w:marTop w:val="0"/>
                  <w:marBottom w:val="0"/>
                  <w:divBdr>
                    <w:top w:val="none" w:sz="0" w:space="0" w:color="auto"/>
                    <w:left w:val="none" w:sz="0" w:space="0" w:color="auto"/>
                    <w:bottom w:val="none" w:sz="0" w:space="0" w:color="auto"/>
                    <w:right w:val="none" w:sz="0" w:space="0" w:color="auto"/>
                  </w:divBdr>
                </w:div>
                <w:div w:id="57809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18838">
      <w:bodyDiv w:val="1"/>
      <w:marLeft w:val="0"/>
      <w:marRight w:val="0"/>
      <w:marTop w:val="0"/>
      <w:marBottom w:val="0"/>
      <w:divBdr>
        <w:top w:val="none" w:sz="0" w:space="0" w:color="auto"/>
        <w:left w:val="none" w:sz="0" w:space="0" w:color="auto"/>
        <w:bottom w:val="none" w:sz="0" w:space="0" w:color="auto"/>
        <w:right w:val="none" w:sz="0" w:space="0" w:color="auto"/>
      </w:divBdr>
      <w:divsChild>
        <w:div w:id="105660058">
          <w:marLeft w:val="0"/>
          <w:marRight w:val="0"/>
          <w:marTop w:val="0"/>
          <w:marBottom w:val="0"/>
          <w:divBdr>
            <w:top w:val="none" w:sz="0" w:space="0" w:color="auto"/>
            <w:left w:val="none" w:sz="0" w:space="0" w:color="auto"/>
            <w:bottom w:val="none" w:sz="0" w:space="0" w:color="auto"/>
            <w:right w:val="none" w:sz="0" w:space="0" w:color="auto"/>
          </w:divBdr>
          <w:divsChild>
            <w:div w:id="1988120241">
              <w:marLeft w:val="0"/>
              <w:marRight w:val="0"/>
              <w:marTop w:val="0"/>
              <w:marBottom w:val="0"/>
              <w:divBdr>
                <w:top w:val="none" w:sz="0" w:space="0" w:color="auto"/>
                <w:left w:val="none" w:sz="0" w:space="0" w:color="auto"/>
                <w:bottom w:val="none" w:sz="0" w:space="0" w:color="auto"/>
                <w:right w:val="none" w:sz="0" w:space="0" w:color="auto"/>
              </w:divBdr>
              <w:divsChild>
                <w:div w:id="210052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192767">
      <w:bodyDiv w:val="1"/>
      <w:marLeft w:val="0"/>
      <w:marRight w:val="0"/>
      <w:marTop w:val="0"/>
      <w:marBottom w:val="0"/>
      <w:divBdr>
        <w:top w:val="none" w:sz="0" w:space="0" w:color="auto"/>
        <w:left w:val="none" w:sz="0" w:space="0" w:color="auto"/>
        <w:bottom w:val="none" w:sz="0" w:space="0" w:color="auto"/>
        <w:right w:val="none" w:sz="0" w:space="0" w:color="auto"/>
      </w:divBdr>
      <w:divsChild>
        <w:div w:id="1081567733">
          <w:marLeft w:val="0"/>
          <w:marRight w:val="0"/>
          <w:marTop w:val="0"/>
          <w:marBottom w:val="0"/>
          <w:divBdr>
            <w:top w:val="none" w:sz="0" w:space="0" w:color="auto"/>
            <w:left w:val="none" w:sz="0" w:space="0" w:color="auto"/>
            <w:bottom w:val="none" w:sz="0" w:space="0" w:color="auto"/>
            <w:right w:val="none" w:sz="0" w:space="0" w:color="auto"/>
          </w:divBdr>
          <w:divsChild>
            <w:div w:id="545876705">
              <w:marLeft w:val="0"/>
              <w:marRight w:val="0"/>
              <w:marTop w:val="0"/>
              <w:marBottom w:val="0"/>
              <w:divBdr>
                <w:top w:val="none" w:sz="0" w:space="0" w:color="auto"/>
                <w:left w:val="none" w:sz="0" w:space="0" w:color="auto"/>
                <w:bottom w:val="none" w:sz="0" w:space="0" w:color="auto"/>
                <w:right w:val="none" w:sz="0" w:space="0" w:color="auto"/>
              </w:divBdr>
              <w:divsChild>
                <w:div w:id="1498762893">
                  <w:marLeft w:val="0"/>
                  <w:marRight w:val="0"/>
                  <w:marTop w:val="0"/>
                  <w:marBottom w:val="0"/>
                  <w:divBdr>
                    <w:top w:val="none" w:sz="0" w:space="0" w:color="auto"/>
                    <w:left w:val="none" w:sz="0" w:space="0" w:color="auto"/>
                    <w:bottom w:val="none" w:sz="0" w:space="0" w:color="auto"/>
                    <w:right w:val="none" w:sz="0" w:space="0" w:color="auto"/>
                  </w:divBdr>
                </w:div>
              </w:divsChild>
            </w:div>
            <w:div w:id="2128963681">
              <w:marLeft w:val="0"/>
              <w:marRight w:val="0"/>
              <w:marTop w:val="0"/>
              <w:marBottom w:val="0"/>
              <w:divBdr>
                <w:top w:val="none" w:sz="0" w:space="0" w:color="auto"/>
                <w:left w:val="none" w:sz="0" w:space="0" w:color="auto"/>
                <w:bottom w:val="none" w:sz="0" w:space="0" w:color="auto"/>
                <w:right w:val="none" w:sz="0" w:space="0" w:color="auto"/>
              </w:divBdr>
              <w:divsChild>
                <w:div w:id="1793591569">
                  <w:marLeft w:val="0"/>
                  <w:marRight w:val="0"/>
                  <w:marTop w:val="0"/>
                  <w:marBottom w:val="0"/>
                  <w:divBdr>
                    <w:top w:val="none" w:sz="0" w:space="0" w:color="auto"/>
                    <w:left w:val="none" w:sz="0" w:space="0" w:color="auto"/>
                    <w:bottom w:val="none" w:sz="0" w:space="0" w:color="auto"/>
                    <w:right w:val="none" w:sz="0" w:space="0" w:color="auto"/>
                  </w:divBdr>
                </w:div>
                <w:div w:id="1407261621">
                  <w:marLeft w:val="0"/>
                  <w:marRight w:val="0"/>
                  <w:marTop w:val="0"/>
                  <w:marBottom w:val="0"/>
                  <w:divBdr>
                    <w:top w:val="none" w:sz="0" w:space="0" w:color="auto"/>
                    <w:left w:val="none" w:sz="0" w:space="0" w:color="auto"/>
                    <w:bottom w:val="none" w:sz="0" w:space="0" w:color="auto"/>
                    <w:right w:val="none" w:sz="0" w:space="0" w:color="auto"/>
                  </w:divBdr>
                </w:div>
              </w:divsChild>
            </w:div>
            <w:div w:id="1465654069">
              <w:marLeft w:val="0"/>
              <w:marRight w:val="0"/>
              <w:marTop w:val="0"/>
              <w:marBottom w:val="0"/>
              <w:divBdr>
                <w:top w:val="none" w:sz="0" w:space="0" w:color="auto"/>
                <w:left w:val="none" w:sz="0" w:space="0" w:color="auto"/>
                <w:bottom w:val="none" w:sz="0" w:space="0" w:color="auto"/>
                <w:right w:val="none" w:sz="0" w:space="0" w:color="auto"/>
              </w:divBdr>
              <w:divsChild>
                <w:div w:id="142842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419718">
          <w:marLeft w:val="0"/>
          <w:marRight w:val="0"/>
          <w:marTop w:val="0"/>
          <w:marBottom w:val="0"/>
          <w:divBdr>
            <w:top w:val="none" w:sz="0" w:space="0" w:color="auto"/>
            <w:left w:val="none" w:sz="0" w:space="0" w:color="auto"/>
            <w:bottom w:val="none" w:sz="0" w:space="0" w:color="auto"/>
            <w:right w:val="none" w:sz="0" w:space="0" w:color="auto"/>
          </w:divBdr>
          <w:divsChild>
            <w:div w:id="1603151485">
              <w:marLeft w:val="0"/>
              <w:marRight w:val="0"/>
              <w:marTop w:val="0"/>
              <w:marBottom w:val="0"/>
              <w:divBdr>
                <w:top w:val="none" w:sz="0" w:space="0" w:color="auto"/>
                <w:left w:val="none" w:sz="0" w:space="0" w:color="auto"/>
                <w:bottom w:val="none" w:sz="0" w:space="0" w:color="auto"/>
                <w:right w:val="none" w:sz="0" w:space="0" w:color="auto"/>
              </w:divBdr>
              <w:divsChild>
                <w:div w:id="2130397305">
                  <w:marLeft w:val="0"/>
                  <w:marRight w:val="0"/>
                  <w:marTop w:val="0"/>
                  <w:marBottom w:val="0"/>
                  <w:divBdr>
                    <w:top w:val="none" w:sz="0" w:space="0" w:color="auto"/>
                    <w:left w:val="none" w:sz="0" w:space="0" w:color="auto"/>
                    <w:bottom w:val="none" w:sz="0" w:space="0" w:color="auto"/>
                    <w:right w:val="none" w:sz="0" w:space="0" w:color="auto"/>
                  </w:divBdr>
                </w:div>
                <w:div w:id="1600213130">
                  <w:marLeft w:val="0"/>
                  <w:marRight w:val="0"/>
                  <w:marTop w:val="0"/>
                  <w:marBottom w:val="0"/>
                  <w:divBdr>
                    <w:top w:val="none" w:sz="0" w:space="0" w:color="auto"/>
                    <w:left w:val="none" w:sz="0" w:space="0" w:color="auto"/>
                    <w:bottom w:val="none" w:sz="0" w:space="0" w:color="auto"/>
                    <w:right w:val="none" w:sz="0" w:space="0" w:color="auto"/>
                  </w:divBdr>
                </w:div>
              </w:divsChild>
            </w:div>
            <w:div w:id="820196115">
              <w:marLeft w:val="0"/>
              <w:marRight w:val="0"/>
              <w:marTop w:val="0"/>
              <w:marBottom w:val="0"/>
              <w:divBdr>
                <w:top w:val="none" w:sz="0" w:space="0" w:color="auto"/>
                <w:left w:val="none" w:sz="0" w:space="0" w:color="auto"/>
                <w:bottom w:val="none" w:sz="0" w:space="0" w:color="auto"/>
                <w:right w:val="none" w:sz="0" w:space="0" w:color="auto"/>
              </w:divBdr>
              <w:divsChild>
                <w:div w:id="352195618">
                  <w:marLeft w:val="0"/>
                  <w:marRight w:val="0"/>
                  <w:marTop w:val="0"/>
                  <w:marBottom w:val="0"/>
                  <w:divBdr>
                    <w:top w:val="none" w:sz="0" w:space="0" w:color="auto"/>
                    <w:left w:val="none" w:sz="0" w:space="0" w:color="auto"/>
                    <w:bottom w:val="none" w:sz="0" w:space="0" w:color="auto"/>
                    <w:right w:val="none" w:sz="0" w:space="0" w:color="auto"/>
                  </w:divBdr>
                </w:div>
                <w:div w:id="1776828275">
                  <w:marLeft w:val="0"/>
                  <w:marRight w:val="0"/>
                  <w:marTop w:val="0"/>
                  <w:marBottom w:val="0"/>
                  <w:divBdr>
                    <w:top w:val="none" w:sz="0" w:space="0" w:color="auto"/>
                    <w:left w:val="none" w:sz="0" w:space="0" w:color="auto"/>
                    <w:bottom w:val="none" w:sz="0" w:space="0" w:color="auto"/>
                    <w:right w:val="none" w:sz="0" w:space="0" w:color="auto"/>
                  </w:divBdr>
                </w:div>
              </w:divsChild>
            </w:div>
            <w:div w:id="1628127022">
              <w:marLeft w:val="0"/>
              <w:marRight w:val="0"/>
              <w:marTop w:val="0"/>
              <w:marBottom w:val="0"/>
              <w:divBdr>
                <w:top w:val="none" w:sz="0" w:space="0" w:color="auto"/>
                <w:left w:val="none" w:sz="0" w:space="0" w:color="auto"/>
                <w:bottom w:val="none" w:sz="0" w:space="0" w:color="auto"/>
                <w:right w:val="none" w:sz="0" w:space="0" w:color="auto"/>
              </w:divBdr>
              <w:divsChild>
                <w:div w:id="1714499977">
                  <w:marLeft w:val="0"/>
                  <w:marRight w:val="0"/>
                  <w:marTop w:val="0"/>
                  <w:marBottom w:val="0"/>
                  <w:divBdr>
                    <w:top w:val="none" w:sz="0" w:space="0" w:color="auto"/>
                    <w:left w:val="none" w:sz="0" w:space="0" w:color="auto"/>
                    <w:bottom w:val="none" w:sz="0" w:space="0" w:color="auto"/>
                    <w:right w:val="none" w:sz="0" w:space="0" w:color="auto"/>
                  </w:divBdr>
                </w:div>
              </w:divsChild>
            </w:div>
            <w:div w:id="1186938566">
              <w:marLeft w:val="0"/>
              <w:marRight w:val="0"/>
              <w:marTop w:val="0"/>
              <w:marBottom w:val="0"/>
              <w:divBdr>
                <w:top w:val="none" w:sz="0" w:space="0" w:color="auto"/>
                <w:left w:val="none" w:sz="0" w:space="0" w:color="auto"/>
                <w:bottom w:val="none" w:sz="0" w:space="0" w:color="auto"/>
                <w:right w:val="none" w:sz="0" w:space="0" w:color="auto"/>
              </w:divBdr>
              <w:divsChild>
                <w:div w:id="181633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30670">
          <w:marLeft w:val="0"/>
          <w:marRight w:val="0"/>
          <w:marTop w:val="0"/>
          <w:marBottom w:val="0"/>
          <w:divBdr>
            <w:top w:val="none" w:sz="0" w:space="0" w:color="auto"/>
            <w:left w:val="none" w:sz="0" w:space="0" w:color="auto"/>
            <w:bottom w:val="none" w:sz="0" w:space="0" w:color="auto"/>
            <w:right w:val="none" w:sz="0" w:space="0" w:color="auto"/>
          </w:divBdr>
          <w:divsChild>
            <w:div w:id="803736411">
              <w:marLeft w:val="0"/>
              <w:marRight w:val="0"/>
              <w:marTop w:val="0"/>
              <w:marBottom w:val="0"/>
              <w:divBdr>
                <w:top w:val="none" w:sz="0" w:space="0" w:color="auto"/>
                <w:left w:val="none" w:sz="0" w:space="0" w:color="auto"/>
                <w:bottom w:val="none" w:sz="0" w:space="0" w:color="auto"/>
                <w:right w:val="none" w:sz="0" w:space="0" w:color="auto"/>
              </w:divBdr>
              <w:divsChild>
                <w:div w:id="1863127923">
                  <w:marLeft w:val="0"/>
                  <w:marRight w:val="0"/>
                  <w:marTop w:val="0"/>
                  <w:marBottom w:val="0"/>
                  <w:divBdr>
                    <w:top w:val="none" w:sz="0" w:space="0" w:color="auto"/>
                    <w:left w:val="none" w:sz="0" w:space="0" w:color="auto"/>
                    <w:bottom w:val="none" w:sz="0" w:space="0" w:color="auto"/>
                    <w:right w:val="none" w:sz="0" w:space="0" w:color="auto"/>
                  </w:divBdr>
                </w:div>
              </w:divsChild>
            </w:div>
            <w:div w:id="581178587">
              <w:marLeft w:val="0"/>
              <w:marRight w:val="0"/>
              <w:marTop w:val="0"/>
              <w:marBottom w:val="0"/>
              <w:divBdr>
                <w:top w:val="none" w:sz="0" w:space="0" w:color="auto"/>
                <w:left w:val="none" w:sz="0" w:space="0" w:color="auto"/>
                <w:bottom w:val="none" w:sz="0" w:space="0" w:color="auto"/>
                <w:right w:val="none" w:sz="0" w:space="0" w:color="auto"/>
              </w:divBdr>
              <w:divsChild>
                <w:div w:id="500320564">
                  <w:marLeft w:val="0"/>
                  <w:marRight w:val="0"/>
                  <w:marTop w:val="0"/>
                  <w:marBottom w:val="0"/>
                  <w:divBdr>
                    <w:top w:val="none" w:sz="0" w:space="0" w:color="auto"/>
                    <w:left w:val="none" w:sz="0" w:space="0" w:color="auto"/>
                    <w:bottom w:val="none" w:sz="0" w:space="0" w:color="auto"/>
                    <w:right w:val="none" w:sz="0" w:space="0" w:color="auto"/>
                  </w:divBdr>
                </w:div>
                <w:div w:id="167630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5775">
      <w:bodyDiv w:val="1"/>
      <w:marLeft w:val="0"/>
      <w:marRight w:val="0"/>
      <w:marTop w:val="0"/>
      <w:marBottom w:val="0"/>
      <w:divBdr>
        <w:top w:val="none" w:sz="0" w:space="0" w:color="auto"/>
        <w:left w:val="none" w:sz="0" w:space="0" w:color="auto"/>
        <w:bottom w:val="none" w:sz="0" w:space="0" w:color="auto"/>
        <w:right w:val="none" w:sz="0" w:space="0" w:color="auto"/>
      </w:divBdr>
      <w:divsChild>
        <w:div w:id="1731224861">
          <w:marLeft w:val="0"/>
          <w:marRight w:val="0"/>
          <w:marTop w:val="0"/>
          <w:marBottom w:val="0"/>
          <w:divBdr>
            <w:top w:val="none" w:sz="0" w:space="0" w:color="auto"/>
            <w:left w:val="none" w:sz="0" w:space="0" w:color="auto"/>
            <w:bottom w:val="none" w:sz="0" w:space="0" w:color="auto"/>
            <w:right w:val="none" w:sz="0" w:space="0" w:color="auto"/>
          </w:divBdr>
          <w:divsChild>
            <w:div w:id="1487864314">
              <w:marLeft w:val="0"/>
              <w:marRight w:val="0"/>
              <w:marTop w:val="0"/>
              <w:marBottom w:val="0"/>
              <w:divBdr>
                <w:top w:val="none" w:sz="0" w:space="0" w:color="auto"/>
                <w:left w:val="none" w:sz="0" w:space="0" w:color="auto"/>
                <w:bottom w:val="none" w:sz="0" w:space="0" w:color="auto"/>
                <w:right w:val="none" w:sz="0" w:space="0" w:color="auto"/>
              </w:divBdr>
              <w:divsChild>
                <w:div w:id="180068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88499">
      <w:bodyDiv w:val="1"/>
      <w:marLeft w:val="0"/>
      <w:marRight w:val="0"/>
      <w:marTop w:val="0"/>
      <w:marBottom w:val="0"/>
      <w:divBdr>
        <w:top w:val="none" w:sz="0" w:space="0" w:color="auto"/>
        <w:left w:val="none" w:sz="0" w:space="0" w:color="auto"/>
        <w:bottom w:val="none" w:sz="0" w:space="0" w:color="auto"/>
        <w:right w:val="none" w:sz="0" w:space="0" w:color="auto"/>
      </w:divBdr>
    </w:div>
    <w:div w:id="1214460143">
      <w:bodyDiv w:val="1"/>
      <w:marLeft w:val="0"/>
      <w:marRight w:val="0"/>
      <w:marTop w:val="0"/>
      <w:marBottom w:val="0"/>
      <w:divBdr>
        <w:top w:val="none" w:sz="0" w:space="0" w:color="auto"/>
        <w:left w:val="none" w:sz="0" w:space="0" w:color="auto"/>
        <w:bottom w:val="none" w:sz="0" w:space="0" w:color="auto"/>
        <w:right w:val="none" w:sz="0" w:space="0" w:color="auto"/>
      </w:divBdr>
      <w:divsChild>
        <w:div w:id="882442796">
          <w:marLeft w:val="0"/>
          <w:marRight w:val="0"/>
          <w:marTop w:val="0"/>
          <w:marBottom w:val="0"/>
          <w:divBdr>
            <w:top w:val="none" w:sz="0" w:space="0" w:color="auto"/>
            <w:left w:val="none" w:sz="0" w:space="0" w:color="auto"/>
            <w:bottom w:val="none" w:sz="0" w:space="0" w:color="auto"/>
            <w:right w:val="none" w:sz="0" w:space="0" w:color="auto"/>
          </w:divBdr>
          <w:divsChild>
            <w:div w:id="529420068">
              <w:marLeft w:val="0"/>
              <w:marRight w:val="0"/>
              <w:marTop w:val="0"/>
              <w:marBottom w:val="0"/>
              <w:divBdr>
                <w:top w:val="none" w:sz="0" w:space="0" w:color="auto"/>
                <w:left w:val="none" w:sz="0" w:space="0" w:color="auto"/>
                <w:bottom w:val="none" w:sz="0" w:space="0" w:color="auto"/>
                <w:right w:val="none" w:sz="0" w:space="0" w:color="auto"/>
              </w:divBdr>
              <w:divsChild>
                <w:div w:id="31804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244216">
      <w:bodyDiv w:val="1"/>
      <w:marLeft w:val="0"/>
      <w:marRight w:val="0"/>
      <w:marTop w:val="0"/>
      <w:marBottom w:val="0"/>
      <w:divBdr>
        <w:top w:val="none" w:sz="0" w:space="0" w:color="auto"/>
        <w:left w:val="none" w:sz="0" w:space="0" w:color="auto"/>
        <w:bottom w:val="none" w:sz="0" w:space="0" w:color="auto"/>
        <w:right w:val="none" w:sz="0" w:space="0" w:color="auto"/>
      </w:divBdr>
    </w:div>
    <w:div w:id="1422338626">
      <w:bodyDiv w:val="1"/>
      <w:marLeft w:val="0"/>
      <w:marRight w:val="0"/>
      <w:marTop w:val="0"/>
      <w:marBottom w:val="0"/>
      <w:divBdr>
        <w:top w:val="none" w:sz="0" w:space="0" w:color="auto"/>
        <w:left w:val="none" w:sz="0" w:space="0" w:color="auto"/>
        <w:bottom w:val="none" w:sz="0" w:space="0" w:color="auto"/>
        <w:right w:val="none" w:sz="0" w:space="0" w:color="auto"/>
      </w:divBdr>
    </w:div>
    <w:div w:id="1450706640">
      <w:bodyDiv w:val="1"/>
      <w:marLeft w:val="0"/>
      <w:marRight w:val="0"/>
      <w:marTop w:val="0"/>
      <w:marBottom w:val="0"/>
      <w:divBdr>
        <w:top w:val="none" w:sz="0" w:space="0" w:color="auto"/>
        <w:left w:val="none" w:sz="0" w:space="0" w:color="auto"/>
        <w:bottom w:val="none" w:sz="0" w:space="0" w:color="auto"/>
        <w:right w:val="none" w:sz="0" w:space="0" w:color="auto"/>
      </w:divBdr>
    </w:div>
    <w:div w:id="1497653512">
      <w:bodyDiv w:val="1"/>
      <w:marLeft w:val="0"/>
      <w:marRight w:val="0"/>
      <w:marTop w:val="0"/>
      <w:marBottom w:val="0"/>
      <w:divBdr>
        <w:top w:val="none" w:sz="0" w:space="0" w:color="auto"/>
        <w:left w:val="none" w:sz="0" w:space="0" w:color="auto"/>
        <w:bottom w:val="none" w:sz="0" w:space="0" w:color="auto"/>
        <w:right w:val="none" w:sz="0" w:space="0" w:color="auto"/>
      </w:divBdr>
      <w:divsChild>
        <w:div w:id="1328827021">
          <w:marLeft w:val="0"/>
          <w:marRight w:val="0"/>
          <w:marTop w:val="0"/>
          <w:marBottom w:val="0"/>
          <w:divBdr>
            <w:top w:val="none" w:sz="0" w:space="0" w:color="auto"/>
            <w:left w:val="none" w:sz="0" w:space="0" w:color="auto"/>
            <w:bottom w:val="none" w:sz="0" w:space="0" w:color="auto"/>
            <w:right w:val="none" w:sz="0" w:space="0" w:color="auto"/>
          </w:divBdr>
        </w:div>
        <w:div w:id="361714879">
          <w:marLeft w:val="0"/>
          <w:marRight w:val="0"/>
          <w:marTop w:val="0"/>
          <w:marBottom w:val="0"/>
          <w:divBdr>
            <w:top w:val="none" w:sz="0" w:space="0" w:color="auto"/>
            <w:left w:val="none" w:sz="0" w:space="0" w:color="auto"/>
            <w:bottom w:val="none" w:sz="0" w:space="0" w:color="auto"/>
            <w:right w:val="none" w:sz="0" w:space="0" w:color="auto"/>
          </w:divBdr>
        </w:div>
        <w:div w:id="1214997203">
          <w:marLeft w:val="0"/>
          <w:marRight w:val="0"/>
          <w:marTop w:val="0"/>
          <w:marBottom w:val="0"/>
          <w:divBdr>
            <w:top w:val="none" w:sz="0" w:space="0" w:color="auto"/>
            <w:left w:val="none" w:sz="0" w:space="0" w:color="auto"/>
            <w:bottom w:val="none" w:sz="0" w:space="0" w:color="auto"/>
            <w:right w:val="none" w:sz="0" w:space="0" w:color="auto"/>
          </w:divBdr>
        </w:div>
        <w:div w:id="1590504812">
          <w:marLeft w:val="0"/>
          <w:marRight w:val="0"/>
          <w:marTop w:val="0"/>
          <w:marBottom w:val="0"/>
          <w:divBdr>
            <w:top w:val="none" w:sz="0" w:space="0" w:color="auto"/>
            <w:left w:val="none" w:sz="0" w:space="0" w:color="auto"/>
            <w:bottom w:val="none" w:sz="0" w:space="0" w:color="auto"/>
            <w:right w:val="none" w:sz="0" w:space="0" w:color="auto"/>
          </w:divBdr>
        </w:div>
        <w:div w:id="656492054">
          <w:marLeft w:val="0"/>
          <w:marRight w:val="0"/>
          <w:marTop w:val="0"/>
          <w:marBottom w:val="0"/>
          <w:divBdr>
            <w:top w:val="none" w:sz="0" w:space="0" w:color="auto"/>
            <w:left w:val="none" w:sz="0" w:space="0" w:color="auto"/>
            <w:bottom w:val="none" w:sz="0" w:space="0" w:color="auto"/>
            <w:right w:val="none" w:sz="0" w:space="0" w:color="auto"/>
          </w:divBdr>
        </w:div>
        <w:div w:id="1250768749">
          <w:marLeft w:val="0"/>
          <w:marRight w:val="0"/>
          <w:marTop w:val="0"/>
          <w:marBottom w:val="0"/>
          <w:divBdr>
            <w:top w:val="none" w:sz="0" w:space="0" w:color="auto"/>
            <w:left w:val="none" w:sz="0" w:space="0" w:color="auto"/>
            <w:bottom w:val="none" w:sz="0" w:space="0" w:color="auto"/>
            <w:right w:val="none" w:sz="0" w:space="0" w:color="auto"/>
          </w:divBdr>
        </w:div>
        <w:div w:id="2050297645">
          <w:marLeft w:val="0"/>
          <w:marRight w:val="0"/>
          <w:marTop w:val="0"/>
          <w:marBottom w:val="0"/>
          <w:divBdr>
            <w:top w:val="none" w:sz="0" w:space="0" w:color="auto"/>
            <w:left w:val="none" w:sz="0" w:space="0" w:color="auto"/>
            <w:bottom w:val="none" w:sz="0" w:space="0" w:color="auto"/>
            <w:right w:val="none" w:sz="0" w:space="0" w:color="auto"/>
          </w:divBdr>
        </w:div>
        <w:div w:id="802039959">
          <w:marLeft w:val="0"/>
          <w:marRight w:val="0"/>
          <w:marTop w:val="0"/>
          <w:marBottom w:val="0"/>
          <w:divBdr>
            <w:top w:val="none" w:sz="0" w:space="0" w:color="auto"/>
            <w:left w:val="none" w:sz="0" w:space="0" w:color="auto"/>
            <w:bottom w:val="none" w:sz="0" w:space="0" w:color="auto"/>
            <w:right w:val="none" w:sz="0" w:space="0" w:color="auto"/>
          </w:divBdr>
        </w:div>
        <w:div w:id="1076319658">
          <w:marLeft w:val="0"/>
          <w:marRight w:val="0"/>
          <w:marTop w:val="0"/>
          <w:marBottom w:val="0"/>
          <w:divBdr>
            <w:top w:val="none" w:sz="0" w:space="0" w:color="auto"/>
            <w:left w:val="none" w:sz="0" w:space="0" w:color="auto"/>
            <w:bottom w:val="none" w:sz="0" w:space="0" w:color="auto"/>
            <w:right w:val="none" w:sz="0" w:space="0" w:color="auto"/>
          </w:divBdr>
        </w:div>
        <w:div w:id="1812163281">
          <w:marLeft w:val="0"/>
          <w:marRight w:val="0"/>
          <w:marTop w:val="0"/>
          <w:marBottom w:val="0"/>
          <w:divBdr>
            <w:top w:val="none" w:sz="0" w:space="0" w:color="auto"/>
            <w:left w:val="none" w:sz="0" w:space="0" w:color="auto"/>
            <w:bottom w:val="none" w:sz="0" w:space="0" w:color="auto"/>
            <w:right w:val="none" w:sz="0" w:space="0" w:color="auto"/>
          </w:divBdr>
        </w:div>
        <w:div w:id="157773824">
          <w:marLeft w:val="0"/>
          <w:marRight w:val="0"/>
          <w:marTop w:val="0"/>
          <w:marBottom w:val="0"/>
          <w:divBdr>
            <w:top w:val="none" w:sz="0" w:space="0" w:color="auto"/>
            <w:left w:val="none" w:sz="0" w:space="0" w:color="auto"/>
            <w:bottom w:val="none" w:sz="0" w:space="0" w:color="auto"/>
            <w:right w:val="none" w:sz="0" w:space="0" w:color="auto"/>
          </w:divBdr>
        </w:div>
        <w:div w:id="1446536339">
          <w:marLeft w:val="0"/>
          <w:marRight w:val="0"/>
          <w:marTop w:val="0"/>
          <w:marBottom w:val="0"/>
          <w:divBdr>
            <w:top w:val="none" w:sz="0" w:space="0" w:color="auto"/>
            <w:left w:val="none" w:sz="0" w:space="0" w:color="auto"/>
            <w:bottom w:val="none" w:sz="0" w:space="0" w:color="auto"/>
            <w:right w:val="none" w:sz="0" w:space="0" w:color="auto"/>
          </w:divBdr>
        </w:div>
        <w:div w:id="1893619675">
          <w:marLeft w:val="0"/>
          <w:marRight w:val="0"/>
          <w:marTop w:val="0"/>
          <w:marBottom w:val="0"/>
          <w:divBdr>
            <w:top w:val="none" w:sz="0" w:space="0" w:color="auto"/>
            <w:left w:val="none" w:sz="0" w:space="0" w:color="auto"/>
            <w:bottom w:val="none" w:sz="0" w:space="0" w:color="auto"/>
            <w:right w:val="none" w:sz="0" w:space="0" w:color="auto"/>
          </w:divBdr>
        </w:div>
        <w:div w:id="72823434">
          <w:marLeft w:val="0"/>
          <w:marRight w:val="0"/>
          <w:marTop w:val="0"/>
          <w:marBottom w:val="0"/>
          <w:divBdr>
            <w:top w:val="none" w:sz="0" w:space="0" w:color="auto"/>
            <w:left w:val="none" w:sz="0" w:space="0" w:color="auto"/>
            <w:bottom w:val="none" w:sz="0" w:space="0" w:color="auto"/>
            <w:right w:val="none" w:sz="0" w:space="0" w:color="auto"/>
          </w:divBdr>
        </w:div>
        <w:div w:id="2000887328">
          <w:marLeft w:val="0"/>
          <w:marRight w:val="0"/>
          <w:marTop w:val="0"/>
          <w:marBottom w:val="0"/>
          <w:divBdr>
            <w:top w:val="none" w:sz="0" w:space="0" w:color="auto"/>
            <w:left w:val="none" w:sz="0" w:space="0" w:color="auto"/>
            <w:bottom w:val="none" w:sz="0" w:space="0" w:color="auto"/>
            <w:right w:val="none" w:sz="0" w:space="0" w:color="auto"/>
          </w:divBdr>
        </w:div>
        <w:div w:id="1058746114">
          <w:marLeft w:val="0"/>
          <w:marRight w:val="0"/>
          <w:marTop w:val="0"/>
          <w:marBottom w:val="0"/>
          <w:divBdr>
            <w:top w:val="none" w:sz="0" w:space="0" w:color="auto"/>
            <w:left w:val="none" w:sz="0" w:space="0" w:color="auto"/>
            <w:bottom w:val="none" w:sz="0" w:space="0" w:color="auto"/>
            <w:right w:val="none" w:sz="0" w:space="0" w:color="auto"/>
          </w:divBdr>
        </w:div>
        <w:div w:id="1769735931">
          <w:marLeft w:val="0"/>
          <w:marRight w:val="0"/>
          <w:marTop w:val="0"/>
          <w:marBottom w:val="0"/>
          <w:divBdr>
            <w:top w:val="none" w:sz="0" w:space="0" w:color="auto"/>
            <w:left w:val="none" w:sz="0" w:space="0" w:color="auto"/>
            <w:bottom w:val="none" w:sz="0" w:space="0" w:color="auto"/>
            <w:right w:val="none" w:sz="0" w:space="0" w:color="auto"/>
          </w:divBdr>
        </w:div>
        <w:div w:id="1986160039">
          <w:marLeft w:val="0"/>
          <w:marRight w:val="0"/>
          <w:marTop w:val="0"/>
          <w:marBottom w:val="0"/>
          <w:divBdr>
            <w:top w:val="none" w:sz="0" w:space="0" w:color="auto"/>
            <w:left w:val="none" w:sz="0" w:space="0" w:color="auto"/>
            <w:bottom w:val="none" w:sz="0" w:space="0" w:color="auto"/>
            <w:right w:val="none" w:sz="0" w:space="0" w:color="auto"/>
          </w:divBdr>
        </w:div>
      </w:divsChild>
    </w:div>
    <w:div w:id="1503928996">
      <w:bodyDiv w:val="1"/>
      <w:marLeft w:val="0"/>
      <w:marRight w:val="0"/>
      <w:marTop w:val="0"/>
      <w:marBottom w:val="0"/>
      <w:divBdr>
        <w:top w:val="none" w:sz="0" w:space="0" w:color="auto"/>
        <w:left w:val="none" w:sz="0" w:space="0" w:color="auto"/>
        <w:bottom w:val="none" w:sz="0" w:space="0" w:color="auto"/>
        <w:right w:val="none" w:sz="0" w:space="0" w:color="auto"/>
      </w:divBdr>
    </w:div>
    <w:div w:id="1509171331">
      <w:bodyDiv w:val="1"/>
      <w:marLeft w:val="0"/>
      <w:marRight w:val="0"/>
      <w:marTop w:val="0"/>
      <w:marBottom w:val="0"/>
      <w:divBdr>
        <w:top w:val="none" w:sz="0" w:space="0" w:color="auto"/>
        <w:left w:val="none" w:sz="0" w:space="0" w:color="auto"/>
        <w:bottom w:val="none" w:sz="0" w:space="0" w:color="auto"/>
        <w:right w:val="none" w:sz="0" w:space="0" w:color="auto"/>
      </w:divBdr>
      <w:divsChild>
        <w:div w:id="1595550458">
          <w:marLeft w:val="0"/>
          <w:marRight w:val="0"/>
          <w:marTop w:val="0"/>
          <w:marBottom w:val="0"/>
          <w:divBdr>
            <w:top w:val="none" w:sz="0" w:space="0" w:color="auto"/>
            <w:left w:val="none" w:sz="0" w:space="0" w:color="auto"/>
            <w:bottom w:val="none" w:sz="0" w:space="0" w:color="auto"/>
            <w:right w:val="none" w:sz="0" w:space="0" w:color="auto"/>
          </w:divBdr>
          <w:divsChild>
            <w:div w:id="32580856">
              <w:marLeft w:val="0"/>
              <w:marRight w:val="0"/>
              <w:marTop w:val="0"/>
              <w:marBottom w:val="0"/>
              <w:divBdr>
                <w:top w:val="none" w:sz="0" w:space="0" w:color="auto"/>
                <w:left w:val="none" w:sz="0" w:space="0" w:color="auto"/>
                <w:bottom w:val="none" w:sz="0" w:space="0" w:color="auto"/>
                <w:right w:val="none" w:sz="0" w:space="0" w:color="auto"/>
              </w:divBdr>
              <w:divsChild>
                <w:div w:id="15533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751497">
      <w:bodyDiv w:val="1"/>
      <w:marLeft w:val="0"/>
      <w:marRight w:val="0"/>
      <w:marTop w:val="0"/>
      <w:marBottom w:val="0"/>
      <w:divBdr>
        <w:top w:val="none" w:sz="0" w:space="0" w:color="auto"/>
        <w:left w:val="none" w:sz="0" w:space="0" w:color="auto"/>
        <w:bottom w:val="none" w:sz="0" w:space="0" w:color="auto"/>
        <w:right w:val="none" w:sz="0" w:space="0" w:color="auto"/>
      </w:divBdr>
    </w:div>
    <w:div w:id="1597861563">
      <w:bodyDiv w:val="1"/>
      <w:marLeft w:val="0"/>
      <w:marRight w:val="0"/>
      <w:marTop w:val="0"/>
      <w:marBottom w:val="0"/>
      <w:divBdr>
        <w:top w:val="none" w:sz="0" w:space="0" w:color="auto"/>
        <w:left w:val="none" w:sz="0" w:space="0" w:color="auto"/>
        <w:bottom w:val="none" w:sz="0" w:space="0" w:color="auto"/>
        <w:right w:val="none" w:sz="0" w:space="0" w:color="auto"/>
      </w:divBdr>
      <w:divsChild>
        <w:div w:id="1646349323">
          <w:marLeft w:val="0"/>
          <w:marRight w:val="0"/>
          <w:marTop w:val="0"/>
          <w:marBottom w:val="0"/>
          <w:divBdr>
            <w:top w:val="none" w:sz="0" w:space="0" w:color="auto"/>
            <w:left w:val="none" w:sz="0" w:space="0" w:color="auto"/>
            <w:bottom w:val="none" w:sz="0" w:space="0" w:color="auto"/>
            <w:right w:val="none" w:sz="0" w:space="0" w:color="auto"/>
          </w:divBdr>
          <w:divsChild>
            <w:div w:id="1742827063">
              <w:marLeft w:val="0"/>
              <w:marRight w:val="0"/>
              <w:marTop w:val="0"/>
              <w:marBottom w:val="0"/>
              <w:divBdr>
                <w:top w:val="none" w:sz="0" w:space="0" w:color="auto"/>
                <w:left w:val="none" w:sz="0" w:space="0" w:color="auto"/>
                <w:bottom w:val="none" w:sz="0" w:space="0" w:color="auto"/>
                <w:right w:val="none" w:sz="0" w:space="0" w:color="auto"/>
              </w:divBdr>
              <w:divsChild>
                <w:div w:id="113779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950612">
      <w:bodyDiv w:val="1"/>
      <w:marLeft w:val="0"/>
      <w:marRight w:val="0"/>
      <w:marTop w:val="0"/>
      <w:marBottom w:val="0"/>
      <w:divBdr>
        <w:top w:val="none" w:sz="0" w:space="0" w:color="auto"/>
        <w:left w:val="none" w:sz="0" w:space="0" w:color="auto"/>
        <w:bottom w:val="none" w:sz="0" w:space="0" w:color="auto"/>
        <w:right w:val="none" w:sz="0" w:space="0" w:color="auto"/>
      </w:divBdr>
    </w:div>
    <w:div w:id="1834223449">
      <w:bodyDiv w:val="1"/>
      <w:marLeft w:val="0"/>
      <w:marRight w:val="0"/>
      <w:marTop w:val="0"/>
      <w:marBottom w:val="0"/>
      <w:divBdr>
        <w:top w:val="none" w:sz="0" w:space="0" w:color="auto"/>
        <w:left w:val="none" w:sz="0" w:space="0" w:color="auto"/>
        <w:bottom w:val="none" w:sz="0" w:space="0" w:color="auto"/>
        <w:right w:val="none" w:sz="0" w:space="0" w:color="auto"/>
      </w:divBdr>
      <w:divsChild>
        <w:div w:id="581645508">
          <w:marLeft w:val="0"/>
          <w:marRight w:val="0"/>
          <w:marTop w:val="0"/>
          <w:marBottom w:val="0"/>
          <w:divBdr>
            <w:top w:val="none" w:sz="0" w:space="0" w:color="auto"/>
            <w:left w:val="none" w:sz="0" w:space="0" w:color="auto"/>
            <w:bottom w:val="none" w:sz="0" w:space="0" w:color="auto"/>
            <w:right w:val="none" w:sz="0" w:space="0" w:color="auto"/>
          </w:divBdr>
          <w:divsChild>
            <w:div w:id="1071847769">
              <w:marLeft w:val="0"/>
              <w:marRight w:val="0"/>
              <w:marTop w:val="0"/>
              <w:marBottom w:val="0"/>
              <w:divBdr>
                <w:top w:val="none" w:sz="0" w:space="0" w:color="auto"/>
                <w:left w:val="none" w:sz="0" w:space="0" w:color="auto"/>
                <w:bottom w:val="none" w:sz="0" w:space="0" w:color="auto"/>
                <w:right w:val="none" w:sz="0" w:space="0" w:color="auto"/>
              </w:divBdr>
              <w:divsChild>
                <w:div w:id="445085019">
                  <w:marLeft w:val="0"/>
                  <w:marRight w:val="0"/>
                  <w:marTop w:val="0"/>
                  <w:marBottom w:val="0"/>
                  <w:divBdr>
                    <w:top w:val="none" w:sz="0" w:space="0" w:color="auto"/>
                    <w:left w:val="none" w:sz="0" w:space="0" w:color="auto"/>
                    <w:bottom w:val="none" w:sz="0" w:space="0" w:color="auto"/>
                    <w:right w:val="none" w:sz="0" w:space="0" w:color="auto"/>
                  </w:divBdr>
                </w:div>
              </w:divsChild>
            </w:div>
            <w:div w:id="867715318">
              <w:marLeft w:val="0"/>
              <w:marRight w:val="0"/>
              <w:marTop w:val="0"/>
              <w:marBottom w:val="0"/>
              <w:divBdr>
                <w:top w:val="none" w:sz="0" w:space="0" w:color="auto"/>
                <w:left w:val="none" w:sz="0" w:space="0" w:color="auto"/>
                <w:bottom w:val="none" w:sz="0" w:space="0" w:color="auto"/>
                <w:right w:val="none" w:sz="0" w:space="0" w:color="auto"/>
              </w:divBdr>
              <w:divsChild>
                <w:div w:id="17293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89459">
      <w:bodyDiv w:val="1"/>
      <w:marLeft w:val="0"/>
      <w:marRight w:val="0"/>
      <w:marTop w:val="0"/>
      <w:marBottom w:val="0"/>
      <w:divBdr>
        <w:top w:val="none" w:sz="0" w:space="0" w:color="auto"/>
        <w:left w:val="none" w:sz="0" w:space="0" w:color="auto"/>
        <w:bottom w:val="none" w:sz="0" w:space="0" w:color="auto"/>
        <w:right w:val="none" w:sz="0" w:space="0" w:color="auto"/>
      </w:divBdr>
      <w:divsChild>
        <w:div w:id="1696928706">
          <w:marLeft w:val="0"/>
          <w:marRight w:val="0"/>
          <w:marTop w:val="0"/>
          <w:marBottom w:val="0"/>
          <w:divBdr>
            <w:top w:val="none" w:sz="0" w:space="0" w:color="auto"/>
            <w:left w:val="none" w:sz="0" w:space="0" w:color="auto"/>
            <w:bottom w:val="none" w:sz="0" w:space="0" w:color="auto"/>
            <w:right w:val="none" w:sz="0" w:space="0" w:color="auto"/>
          </w:divBdr>
          <w:divsChild>
            <w:div w:id="1277298571">
              <w:marLeft w:val="0"/>
              <w:marRight w:val="0"/>
              <w:marTop w:val="0"/>
              <w:marBottom w:val="0"/>
              <w:divBdr>
                <w:top w:val="none" w:sz="0" w:space="0" w:color="auto"/>
                <w:left w:val="none" w:sz="0" w:space="0" w:color="auto"/>
                <w:bottom w:val="none" w:sz="0" w:space="0" w:color="auto"/>
                <w:right w:val="none" w:sz="0" w:space="0" w:color="auto"/>
              </w:divBdr>
              <w:divsChild>
                <w:div w:id="479347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______________@cta-observatory.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ctao-accounting@cta-observatory.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tao-procurement@cta-observatory.org" TargetMode="External"/><Relationship Id="rId5" Type="http://schemas.openxmlformats.org/officeDocument/2006/relationships/styles" Target="styles.xml"/><Relationship Id="rId15" Type="http://schemas.openxmlformats.org/officeDocument/2006/relationships/hyperlink" Target="mailto:ctao-accounting@cta-observatory.org"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tao.or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45CB48D4AEE0468177527C1DD74F77" ma:contentTypeVersion="15" ma:contentTypeDescription="Create a new document." ma:contentTypeScope="" ma:versionID="38a161880a0dc84cbc46cea75fe764dd">
  <xsd:schema xmlns:xsd="http://www.w3.org/2001/XMLSchema" xmlns:xs="http://www.w3.org/2001/XMLSchema" xmlns:p="http://schemas.microsoft.com/office/2006/metadata/properties" xmlns:ns2="27e1082c-766a-4ce1-9f81-90cfa3c351b0" xmlns:ns3="82a84f41-256c-4ba1-9668-da79717e2a26" targetNamespace="http://schemas.microsoft.com/office/2006/metadata/properties" ma:root="true" ma:fieldsID="f4a53575b25a72e49eaacabd258724ab" ns2:_="" ns3:_="">
    <xsd:import namespace="27e1082c-766a-4ce1-9f81-90cfa3c351b0"/>
    <xsd:import namespace="82a84f41-256c-4ba1-9668-da79717e2a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e1082c-766a-4ce1-9f81-90cfa3c351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b5218bd-594c-46eb-aa40-cdff40eaeda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a84f41-256c-4ba1-9668-da79717e2a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8ec0a90-bcc1-4572-ac68-6be43239f1f1}" ma:internalName="TaxCatchAll" ma:showField="CatchAllData" ma:web="82a84f41-256c-4ba1-9668-da79717e2a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e1082c-766a-4ce1-9f81-90cfa3c351b0">
      <Terms xmlns="http://schemas.microsoft.com/office/infopath/2007/PartnerControls"/>
    </lcf76f155ced4ddcb4097134ff3c332f>
    <TaxCatchAll xmlns="82a84f41-256c-4ba1-9668-da79717e2a26" xsi:nil="true"/>
  </documentManagement>
</p:properties>
</file>

<file path=customXml/itemProps1.xml><?xml version="1.0" encoding="utf-8"?>
<ds:datastoreItem xmlns:ds="http://schemas.openxmlformats.org/officeDocument/2006/customXml" ds:itemID="{8492B86B-C0E7-43E1-997C-AB8836802E7B}">
  <ds:schemaRefs>
    <ds:schemaRef ds:uri="http://schemas.microsoft.com/sharepoint/v3/contenttype/forms"/>
  </ds:schemaRefs>
</ds:datastoreItem>
</file>

<file path=customXml/itemProps2.xml><?xml version="1.0" encoding="utf-8"?>
<ds:datastoreItem xmlns:ds="http://schemas.openxmlformats.org/officeDocument/2006/customXml" ds:itemID="{724012EA-7BBF-4123-9DEE-4CDBCD92F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e1082c-766a-4ce1-9f81-90cfa3c351b0"/>
    <ds:schemaRef ds:uri="82a84f41-256c-4ba1-9668-da79717e2a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CC4BE9-AC51-4F36-969B-331B83CAE867}">
  <ds:schemaRefs>
    <ds:schemaRef ds:uri="http://schemas.microsoft.com/office/2006/metadata/properties"/>
    <ds:schemaRef ds:uri="http://schemas.microsoft.com/office/infopath/2007/PartnerControls"/>
    <ds:schemaRef ds:uri="27e1082c-766a-4ce1-9f81-90cfa3c351b0"/>
    <ds:schemaRef ds:uri="82a84f41-256c-4ba1-9668-da79717e2a26"/>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16</Pages>
  <Words>6738</Words>
  <Characters>38413</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Francescaclaudia Calise</dc:creator>
  <cp:keywords/>
  <dc:description/>
  <cp:lastModifiedBy>Francesca Calise</cp:lastModifiedBy>
  <cp:revision>147</cp:revision>
  <cp:lastPrinted>2022-09-06T11:09:00Z</cp:lastPrinted>
  <dcterms:created xsi:type="dcterms:W3CDTF">2025-05-14T08:40:00Z</dcterms:created>
  <dcterms:modified xsi:type="dcterms:W3CDTF">2025-06-27T10:18:00Z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0x0101006145CB48D4AEE0468177527C1DD74F77</vt:lpwstr>
  </property>
  <property fmtid="{D5CDD505-2E9C-101B-9397-08002B2CF9AE}" pid="3" name="MediaServiceImageTags">
    <vt:lpwstr/>
  </property>
</Properties>
</file>